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464ACB" w14:textId="5E670846" w:rsidR="008C2618" w:rsidRPr="003B04E9" w:rsidRDefault="008C2618" w:rsidP="008C2618">
      <w:pPr>
        <w:rPr>
          <w:rFonts w:ascii="Arial" w:hAnsi="Arial" w:cs="Arial"/>
          <w:b/>
          <w:sz w:val="32"/>
          <w:szCs w:val="28"/>
        </w:rPr>
      </w:pPr>
      <w:r w:rsidRPr="003B04E9">
        <w:rPr>
          <w:rFonts w:ascii="Arial" w:hAnsi="Arial" w:cs="Arial"/>
          <w:b/>
          <w:sz w:val="32"/>
          <w:szCs w:val="28"/>
        </w:rPr>
        <w:t>MUSICA VIVA AUSTRALIA</w:t>
      </w:r>
      <w:r w:rsidR="00197EAB">
        <w:rPr>
          <w:rFonts w:ascii="Arial" w:hAnsi="Arial" w:cs="Arial"/>
          <w:b/>
          <w:sz w:val="32"/>
          <w:szCs w:val="28"/>
        </w:rPr>
        <w:br/>
        <w:t>Sydney Morning Masters</w:t>
      </w:r>
    </w:p>
    <w:p w14:paraId="45B014DA" w14:textId="77777777" w:rsidR="008C2618" w:rsidRPr="00B13158" w:rsidRDefault="008C2618" w:rsidP="008C2618">
      <w:pPr>
        <w:rPr>
          <w:rFonts w:ascii="Arial" w:hAnsi="Arial" w:cs="Arial"/>
          <w:sz w:val="32"/>
          <w:szCs w:val="28"/>
        </w:rPr>
      </w:pPr>
    </w:p>
    <w:p w14:paraId="0F1CD780" w14:textId="77777777" w:rsidR="008C2618" w:rsidRPr="00B13158" w:rsidRDefault="008C2618" w:rsidP="008C2618">
      <w:pPr>
        <w:rPr>
          <w:rFonts w:ascii="Arial" w:hAnsi="Arial" w:cs="Arial"/>
          <w:sz w:val="32"/>
          <w:szCs w:val="28"/>
        </w:rPr>
      </w:pPr>
      <w:r w:rsidRPr="00B13158">
        <w:rPr>
          <w:rFonts w:ascii="Arial" w:hAnsi="Arial" w:cs="Arial"/>
          <w:sz w:val="32"/>
          <w:szCs w:val="28"/>
        </w:rPr>
        <w:t>Concert Guide</w:t>
      </w:r>
    </w:p>
    <w:p w14:paraId="6083F6FB" w14:textId="77777777" w:rsidR="008C2618" w:rsidRPr="00B13158" w:rsidRDefault="008C2618" w:rsidP="008C2618">
      <w:pPr>
        <w:rPr>
          <w:rFonts w:ascii="Arial" w:hAnsi="Arial" w:cs="Arial"/>
          <w:sz w:val="32"/>
          <w:szCs w:val="28"/>
        </w:rPr>
      </w:pPr>
    </w:p>
    <w:p w14:paraId="41A6DED7" w14:textId="77777777" w:rsidR="008C2618" w:rsidRDefault="008C2618" w:rsidP="008C2618">
      <w:pPr>
        <w:rPr>
          <w:rFonts w:ascii="Arial" w:hAnsi="Arial" w:cs="Arial"/>
          <w:sz w:val="32"/>
          <w:szCs w:val="28"/>
        </w:rPr>
      </w:pPr>
    </w:p>
    <w:p w14:paraId="39BFA7E9" w14:textId="77777777" w:rsidR="008C2618" w:rsidRDefault="008C2618" w:rsidP="008C2618">
      <w:pPr>
        <w:rPr>
          <w:rFonts w:ascii="Arial" w:hAnsi="Arial" w:cs="Arial"/>
          <w:sz w:val="32"/>
          <w:szCs w:val="28"/>
        </w:rPr>
      </w:pPr>
    </w:p>
    <w:p w14:paraId="08996C44" w14:textId="77777777" w:rsidR="008C2618" w:rsidRPr="00B13158" w:rsidRDefault="008C2618" w:rsidP="008C2618">
      <w:pPr>
        <w:rPr>
          <w:rFonts w:ascii="Arial" w:hAnsi="Arial" w:cs="Arial"/>
          <w:sz w:val="32"/>
          <w:szCs w:val="28"/>
        </w:rPr>
      </w:pPr>
    </w:p>
    <w:p w14:paraId="00DB1F49" w14:textId="40E9277F" w:rsidR="008C2618" w:rsidRDefault="00D65A7B" w:rsidP="008C2618">
      <w:pPr>
        <w:rPr>
          <w:rFonts w:ascii="Arial" w:hAnsi="Arial" w:cs="Arial"/>
          <w:b/>
          <w:sz w:val="72"/>
          <w:szCs w:val="56"/>
        </w:rPr>
      </w:pPr>
      <w:r>
        <w:rPr>
          <w:rFonts w:ascii="Arial" w:hAnsi="Arial" w:cs="Arial"/>
          <w:b/>
          <w:sz w:val="72"/>
          <w:szCs w:val="56"/>
        </w:rPr>
        <w:t>TRIO HISTOIRE</w:t>
      </w:r>
    </w:p>
    <w:p w14:paraId="714BD7EF" w14:textId="77777777" w:rsidR="008C2618" w:rsidRPr="005C05D1" w:rsidRDefault="008C2618" w:rsidP="008C2618">
      <w:pPr>
        <w:rPr>
          <w:rFonts w:ascii="Arial" w:hAnsi="Arial" w:cs="Arial"/>
          <w:b/>
          <w:sz w:val="72"/>
          <w:szCs w:val="56"/>
        </w:rPr>
      </w:pPr>
    </w:p>
    <w:p w14:paraId="5EE779E8" w14:textId="7A9E97B8" w:rsidR="008C2618" w:rsidRPr="00D65A7B" w:rsidRDefault="00D65A7B" w:rsidP="00197EAB">
      <w:pPr>
        <w:rPr>
          <w:rFonts w:ascii="Arial" w:hAnsi="Arial" w:cs="Arial"/>
          <w:sz w:val="32"/>
          <w:szCs w:val="28"/>
          <w:lang w:val="en-GB"/>
        </w:rPr>
      </w:pPr>
      <w:r w:rsidRPr="00D65A7B">
        <w:rPr>
          <w:rFonts w:ascii="Arial" w:hAnsi="Arial" w:cs="Arial"/>
          <w:sz w:val="32"/>
          <w:szCs w:val="28"/>
          <w:lang w:val="en-GB"/>
        </w:rPr>
        <w:t>Nick Russoniello</w:t>
      </w:r>
      <w:r w:rsidR="008C2618" w:rsidRPr="00D65A7B">
        <w:rPr>
          <w:rFonts w:ascii="Arial" w:hAnsi="Arial" w:cs="Arial"/>
          <w:sz w:val="32"/>
          <w:szCs w:val="28"/>
        </w:rPr>
        <w:t xml:space="preserve">, </w:t>
      </w:r>
      <w:r w:rsidRPr="00D65A7B">
        <w:rPr>
          <w:rFonts w:ascii="Arial" w:hAnsi="Arial" w:cs="Arial"/>
          <w:sz w:val="32"/>
          <w:szCs w:val="28"/>
        </w:rPr>
        <w:t>saxophone</w:t>
      </w:r>
      <w:r w:rsidRPr="00D65A7B">
        <w:rPr>
          <w:rFonts w:ascii="Arial" w:hAnsi="Arial" w:cs="Arial"/>
          <w:sz w:val="32"/>
          <w:szCs w:val="28"/>
        </w:rPr>
        <w:br/>
        <w:t>Murilo Tanouye, guitar</w:t>
      </w:r>
      <w:r w:rsidRPr="00D65A7B">
        <w:rPr>
          <w:rFonts w:ascii="Arial" w:hAnsi="Arial" w:cs="Arial"/>
          <w:sz w:val="32"/>
          <w:szCs w:val="28"/>
        </w:rPr>
        <w:br/>
        <w:t>Julia Russoniello, violin</w:t>
      </w:r>
    </w:p>
    <w:p w14:paraId="713C9F8E" w14:textId="77777777" w:rsidR="008C2618" w:rsidRPr="008C2618" w:rsidRDefault="008C2618" w:rsidP="008C2618">
      <w:pPr>
        <w:rPr>
          <w:rFonts w:ascii="Arial" w:hAnsi="Arial" w:cs="Arial"/>
          <w:sz w:val="32"/>
          <w:szCs w:val="28"/>
        </w:rPr>
      </w:pPr>
    </w:p>
    <w:p w14:paraId="3DC20877" w14:textId="77777777" w:rsidR="008C2618" w:rsidRPr="008C2618" w:rsidRDefault="008C2618" w:rsidP="008C2618">
      <w:pPr>
        <w:rPr>
          <w:rFonts w:ascii="Arial" w:hAnsi="Arial" w:cs="Arial"/>
          <w:sz w:val="32"/>
          <w:szCs w:val="28"/>
        </w:rPr>
      </w:pPr>
    </w:p>
    <w:p w14:paraId="57CB9D10" w14:textId="77777777" w:rsidR="008C2618" w:rsidRPr="008C2618" w:rsidRDefault="008C2618" w:rsidP="008C2618">
      <w:pPr>
        <w:rPr>
          <w:rFonts w:ascii="Arial" w:hAnsi="Arial" w:cs="Arial"/>
          <w:sz w:val="32"/>
          <w:szCs w:val="28"/>
        </w:rPr>
      </w:pPr>
    </w:p>
    <w:p w14:paraId="395554DE" w14:textId="77777777" w:rsidR="008C2618" w:rsidRDefault="008C2618" w:rsidP="008C2618">
      <w:pPr>
        <w:rPr>
          <w:rFonts w:ascii="Arial" w:hAnsi="Arial" w:cs="Arial"/>
          <w:sz w:val="32"/>
          <w:szCs w:val="28"/>
        </w:rPr>
      </w:pPr>
    </w:p>
    <w:p w14:paraId="06014FFE" w14:textId="77777777" w:rsidR="00197EAB" w:rsidRDefault="00197EAB" w:rsidP="008C2618">
      <w:pPr>
        <w:rPr>
          <w:rFonts w:ascii="Arial" w:hAnsi="Arial" w:cs="Arial"/>
          <w:sz w:val="32"/>
          <w:szCs w:val="28"/>
        </w:rPr>
      </w:pPr>
    </w:p>
    <w:p w14:paraId="26D4DF2E" w14:textId="77777777" w:rsidR="00197EAB" w:rsidRDefault="00197EAB" w:rsidP="008C2618">
      <w:pPr>
        <w:rPr>
          <w:rFonts w:ascii="Arial" w:hAnsi="Arial" w:cs="Arial"/>
          <w:sz w:val="32"/>
          <w:szCs w:val="28"/>
        </w:rPr>
      </w:pPr>
    </w:p>
    <w:p w14:paraId="63797039" w14:textId="77777777" w:rsidR="00197EAB" w:rsidRDefault="00197EAB" w:rsidP="008C2618">
      <w:pPr>
        <w:rPr>
          <w:rFonts w:ascii="Arial" w:hAnsi="Arial" w:cs="Arial"/>
          <w:sz w:val="32"/>
          <w:szCs w:val="28"/>
        </w:rPr>
      </w:pPr>
    </w:p>
    <w:p w14:paraId="75A1D8A9" w14:textId="77777777" w:rsidR="00197EAB" w:rsidRDefault="00197EAB" w:rsidP="008C2618">
      <w:pPr>
        <w:rPr>
          <w:rFonts w:ascii="Arial" w:hAnsi="Arial" w:cs="Arial"/>
          <w:sz w:val="32"/>
          <w:szCs w:val="28"/>
        </w:rPr>
      </w:pPr>
    </w:p>
    <w:p w14:paraId="26855A02" w14:textId="77777777" w:rsidR="00197EAB" w:rsidRPr="008C2618" w:rsidRDefault="00197EAB" w:rsidP="008C2618">
      <w:pPr>
        <w:rPr>
          <w:rFonts w:ascii="Arial" w:hAnsi="Arial" w:cs="Arial"/>
          <w:sz w:val="32"/>
          <w:szCs w:val="28"/>
        </w:rPr>
      </w:pPr>
    </w:p>
    <w:p w14:paraId="19A58B43" w14:textId="77777777" w:rsidR="008C2618" w:rsidRPr="008C2618" w:rsidRDefault="008C2618" w:rsidP="008C2618">
      <w:pPr>
        <w:rPr>
          <w:rFonts w:ascii="Arial" w:hAnsi="Arial" w:cs="Arial"/>
          <w:sz w:val="32"/>
          <w:szCs w:val="28"/>
        </w:rPr>
      </w:pPr>
    </w:p>
    <w:p w14:paraId="7EDC4F2B" w14:textId="3F7B619B" w:rsidR="008C2618" w:rsidRPr="00B13158" w:rsidRDefault="008C2618" w:rsidP="008C2618">
      <w:pPr>
        <w:rPr>
          <w:rFonts w:ascii="Arial" w:hAnsi="Arial" w:cs="Arial"/>
          <w:b/>
          <w:sz w:val="32"/>
          <w:szCs w:val="28"/>
        </w:rPr>
      </w:pPr>
      <w:r w:rsidRPr="00B13158">
        <w:rPr>
          <w:rFonts w:ascii="Arial" w:hAnsi="Arial" w:cs="Arial"/>
          <w:b/>
          <w:sz w:val="32"/>
          <w:szCs w:val="28"/>
        </w:rPr>
        <w:t>Acknowledgement of Countr</w:t>
      </w:r>
      <w:r w:rsidR="00197EAB">
        <w:rPr>
          <w:rFonts w:ascii="Arial" w:hAnsi="Arial" w:cs="Arial"/>
          <w:b/>
          <w:sz w:val="32"/>
          <w:szCs w:val="28"/>
        </w:rPr>
        <w:t>y</w:t>
      </w:r>
    </w:p>
    <w:p w14:paraId="64D62FE9" w14:textId="77777777" w:rsidR="008C2618" w:rsidRPr="00B13158" w:rsidRDefault="008C2618" w:rsidP="008C2618">
      <w:pPr>
        <w:rPr>
          <w:rFonts w:ascii="Arial" w:hAnsi="Arial" w:cs="Arial"/>
          <w:sz w:val="32"/>
          <w:szCs w:val="28"/>
        </w:rPr>
      </w:pPr>
    </w:p>
    <w:p w14:paraId="744C553A" w14:textId="153EF8F7" w:rsidR="008C2618" w:rsidRPr="00197EAB" w:rsidRDefault="00197EAB" w:rsidP="008C2618">
      <w:pPr>
        <w:pStyle w:val="body"/>
        <w:spacing w:after="124" w:line="240" w:lineRule="auto"/>
        <w:rPr>
          <w:rFonts w:ascii="Arial" w:hAnsi="Arial" w:cs="Arial"/>
          <w:sz w:val="28"/>
        </w:rPr>
      </w:pPr>
      <w:r w:rsidRPr="00197EAB">
        <w:rPr>
          <w:rFonts w:ascii="Arial" w:hAnsi="Arial" w:cs="Arial"/>
          <w:sz w:val="28"/>
        </w:rPr>
        <w:t>We acknowledge the Traditional Custodians of the Eora Nation and</w:t>
      </w:r>
      <w:r w:rsidRPr="00197EAB">
        <w:rPr>
          <w:rFonts w:ascii="Arial" w:hAnsi="Arial" w:cs="Arial"/>
          <w:sz w:val="28"/>
        </w:rPr>
        <w:br/>
        <w:t>we pay our respects to Elders past and present – people who have sung their songs, danced their dances and told their stories on these lands</w:t>
      </w:r>
      <w:r w:rsidRPr="00197EAB">
        <w:rPr>
          <w:rFonts w:ascii="Arial" w:hAnsi="Arial" w:cs="Arial"/>
          <w:sz w:val="28"/>
        </w:rPr>
        <w:br/>
        <w:t>for thousands of generations, and who continue to do so.</w:t>
      </w:r>
    </w:p>
    <w:p w14:paraId="2F6E939F" w14:textId="77777777" w:rsidR="008C2618" w:rsidRDefault="008C2618" w:rsidP="008C2618">
      <w:pPr>
        <w:pStyle w:val="body"/>
        <w:spacing w:after="124" w:line="240" w:lineRule="auto"/>
        <w:rPr>
          <w:rFonts w:ascii="Arial" w:hAnsi="Arial" w:cs="Arial"/>
          <w:bCs/>
          <w:spacing w:val="0"/>
          <w:sz w:val="32"/>
          <w:szCs w:val="28"/>
        </w:rPr>
      </w:pPr>
    </w:p>
    <w:p w14:paraId="62BB64EC" w14:textId="77777777" w:rsidR="00D65A7B" w:rsidRDefault="00D65A7B" w:rsidP="008C2618">
      <w:pPr>
        <w:rPr>
          <w:rFonts w:ascii="Arial" w:hAnsi="Arial" w:cs="Arial"/>
          <w:b/>
          <w:sz w:val="32"/>
          <w:szCs w:val="28"/>
        </w:rPr>
      </w:pPr>
    </w:p>
    <w:p w14:paraId="4F03BB35" w14:textId="37FF931C" w:rsidR="008C2618" w:rsidRPr="008C2618" w:rsidRDefault="008C2618" w:rsidP="008C2618">
      <w:pPr>
        <w:rPr>
          <w:rFonts w:ascii="Arial" w:hAnsi="Arial" w:cs="Arial"/>
          <w:b/>
          <w:sz w:val="32"/>
          <w:szCs w:val="28"/>
        </w:rPr>
      </w:pPr>
      <w:r w:rsidRPr="008C2618">
        <w:rPr>
          <w:rFonts w:ascii="Arial" w:hAnsi="Arial" w:cs="Arial"/>
          <w:b/>
          <w:sz w:val="32"/>
          <w:szCs w:val="28"/>
        </w:rPr>
        <w:lastRenderedPageBreak/>
        <w:t>PROGRAM</w:t>
      </w:r>
    </w:p>
    <w:p w14:paraId="5A777CF7" w14:textId="77777777" w:rsidR="008C2618" w:rsidRPr="008C2618" w:rsidRDefault="008C2618" w:rsidP="008C2618">
      <w:pPr>
        <w:rPr>
          <w:rFonts w:ascii="Arial" w:hAnsi="Arial" w:cs="Arial"/>
          <w:bCs/>
          <w:sz w:val="32"/>
          <w:szCs w:val="28"/>
        </w:rPr>
      </w:pPr>
    </w:p>
    <w:p w14:paraId="0B7BFA81" w14:textId="265EF6F3" w:rsidR="00197EAB" w:rsidRPr="00197EAB" w:rsidRDefault="00D65A7B" w:rsidP="00197EAB">
      <w:pPr>
        <w:rPr>
          <w:rFonts w:ascii="Arial" w:hAnsi="Arial" w:cs="Arial"/>
          <w:b/>
          <w:bCs/>
          <w:sz w:val="28"/>
          <w:szCs w:val="28"/>
          <w:lang w:val="en-GB"/>
        </w:rPr>
      </w:pPr>
      <w:r w:rsidRPr="00D65A7B">
        <w:rPr>
          <w:rFonts w:ascii="Arial" w:hAnsi="Arial" w:cs="Arial"/>
          <w:b/>
          <w:bCs/>
          <w:sz w:val="28"/>
          <w:szCs w:val="28"/>
          <w:lang w:val="en-GB"/>
        </w:rPr>
        <w:t>Jacques IBERT</w:t>
      </w:r>
      <w:r>
        <w:rPr>
          <w:rFonts w:ascii="Arial" w:hAnsi="Arial" w:cs="Arial"/>
          <w:b/>
          <w:bCs/>
          <w:sz w:val="28"/>
          <w:szCs w:val="28"/>
          <w:lang w:val="en-GB"/>
        </w:rPr>
        <w:t xml:space="preserve"> </w:t>
      </w:r>
      <w:r w:rsidR="00197EAB" w:rsidRPr="00197EAB">
        <w:rPr>
          <w:rFonts w:ascii="Arial" w:hAnsi="Arial" w:cs="Arial"/>
          <w:bCs/>
          <w:sz w:val="28"/>
          <w:szCs w:val="28"/>
          <w:lang w:val="en-GB"/>
        </w:rPr>
        <w:t>(1</w:t>
      </w:r>
      <w:r>
        <w:rPr>
          <w:rFonts w:ascii="Arial" w:hAnsi="Arial" w:cs="Arial"/>
          <w:bCs/>
          <w:sz w:val="28"/>
          <w:szCs w:val="28"/>
          <w:lang w:val="en-GB"/>
        </w:rPr>
        <w:t>890</w:t>
      </w:r>
      <w:r w:rsidR="00197EAB" w:rsidRPr="00197EAB">
        <w:rPr>
          <w:rFonts w:ascii="Arial" w:hAnsi="Arial" w:cs="Arial"/>
          <w:bCs/>
          <w:sz w:val="28"/>
          <w:szCs w:val="28"/>
          <w:lang w:val="en-GB"/>
        </w:rPr>
        <w:t>–1</w:t>
      </w:r>
      <w:r>
        <w:rPr>
          <w:rFonts w:ascii="Arial" w:hAnsi="Arial" w:cs="Arial"/>
          <w:bCs/>
          <w:sz w:val="28"/>
          <w:szCs w:val="28"/>
          <w:lang w:val="en-GB"/>
        </w:rPr>
        <w:t>962</w:t>
      </w:r>
      <w:r w:rsidR="00197EAB" w:rsidRPr="00197EAB">
        <w:rPr>
          <w:rFonts w:ascii="Arial" w:hAnsi="Arial" w:cs="Arial"/>
          <w:bCs/>
          <w:sz w:val="28"/>
          <w:szCs w:val="28"/>
          <w:lang w:val="en-GB"/>
        </w:rPr>
        <w:t>)</w:t>
      </w:r>
    </w:p>
    <w:p w14:paraId="2E45D3F9" w14:textId="02446A72" w:rsidR="00197EAB" w:rsidRDefault="00D65A7B" w:rsidP="00197EAB">
      <w:pPr>
        <w:rPr>
          <w:rFonts w:ascii="Arial" w:hAnsi="Arial" w:cs="Arial"/>
          <w:bCs/>
          <w:sz w:val="28"/>
          <w:szCs w:val="28"/>
          <w:lang w:val="en-GB"/>
        </w:rPr>
      </w:pPr>
      <w:r w:rsidRPr="00D65A7B">
        <w:rPr>
          <w:rFonts w:ascii="Arial" w:hAnsi="Arial" w:cs="Arial"/>
          <w:bCs/>
          <w:sz w:val="28"/>
          <w:szCs w:val="28"/>
          <w:lang w:val="en-GB"/>
        </w:rPr>
        <w:t>Entr’acte (1935)</w:t>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sidR="00197EAB">
        <w:rPr>
          <w:rFonts w:ascii="Arial" w:hAnsi="Arial" w:cs="Arial"/>
          <w:bCs/>
          <w:sz w:val="28"/>
          <w:szCs w:val="28"/>
          <w:lang w:val="en-GB"/>
        </w:rPr>
        <w:tab/>
      </w:r>
      <w:r>
        <w:rPr>
          <w:rFonts w:ascii="Arial" w:hAnsi="Arial" w:cs="Arial"/>
          <w:bCs/>
          <w:sz w:val="28"/>
          <w:szCs w:val="28"/>
          <w:lang w:val="en-GB"/>
        </w:rPr>
        <w:t>4</w:t>
      </w:r>
      <w:r w:rsidR="00197EAB" w:rsidRPr="00197EAB">
        <w:rPr>
          <w:rFonts w:ascii="Arial" w:hAnsi="Arial" w:cs="Arial"/>
          <w:bCs/>
          <w:sz w:val="28"/>
          <w:szCs w:val="28"/>
          <w:lang w:val="en-GB"/>
        </w:rPr>
        <w:t xml:space="preserve"> min</w:t>
      </w:r>
    </w:p>
    <w:p w14:paraId="07F2D48C" w14:textId="77777777" w:rsidR="00197EAB" w:rsidRPr="00197EAB" w:rsidRDefault="00197EAB" w:rsidP="00197EAB">
      <w:pPr>
        <w:rPr>
          <w:rFonts w:ascii="Arial" w:hAnsi="Arial" w:cs="Arial"/>
          <w:bCs/>
          <w:sz w:val="28"/>
          <w:szCs w:val="28"/>
          <w:lang w:val="en-GB"/>
        </w:rPr>
      </w:pPr>
    </w:p>
    <w:p w14:paraId="40E27A16" w14:textId="3B72B5BE" w:rsidR="00197EAB" w:rsidRPr="00197EAB" w:rsidRDefault="00D65A7B" w:rsidP="00197EAB">
      <w:pPr>
        <w:rPr>
          <w:rFonts w:ascii="Arial" w:hAnsi="Arial" w:cs="Arial"/>
          <w:b/>
          <w:bCs/>
          <w:sz w:val="28"/>
          <w:szCs w:val="28"/>
          <w:lang w:val="en-GB"/>
        </w:rPr>
      </w:pPr>
      <w:r w:rsidRPr="00D65A7B">
        <w:rPr>
          <w:rFonts w:ascii="Arial" w:hAnsi="Arial" w:cs="Arial"/>
          <w:b/>
          <w:bCs/>
          <w:sz w:val="28"/>
          <w:szCs w:val="28"/>
          <w:lang w:val="en-GB"/>
        </w:rPr>
        <w:t>Celso MACHADO</w:t>
      </w:r>
    </w:p>
    <w:p w14:paraId="4B726ED7" w14:textId="4DF1EA9C" w:rsidR="00197EAB" w:rsidRDefault="00D65A7B" w:rsidP="00197EAB">
      <w:pPr>
        <w:rPr>
          <w:rFonts w:ascii="Arial" w:hAnsi="Arial" w:cs="Arial"/>
          <w:bCs/>
          <w:sz w:val="28"/>
          <w:szCs w:val="28"/>
          <w:lang w:val="en-GB"/>
        </w:rPr>
      </w:pPr>
      <w:r w:rsidRPr="00D65A7B">
        <w:rPr>
          <w:rFonts w:ascii="Arial" w:hAnsi="Arial" w:cs="Arial"/>
          <w:bCs/>
          <w:sz w:val="28"/>
          <w:szCs w:val="28"/>
          <w:lang w:val="en-GB"/>
        </w:rPr>
        <w:t xml:space="preserve">Selections from </w:t>
      </w:r>
      <w:r w:rsidRPr="00D65A7B">
        <w:rPr>
          <w:rFonts w:ascii="Arial" w:hAnsi="Arial" w:cs="Arial"/>
          <w:bCs/>
          <w:i/>
          <w:iCs/>
          <w:sz w:val="28"/>
          <w:szCs w:val="28"/>
          <w:lang w:val="en-GB"/>
        </w:rPr>
        <w:t xml:space="preserve">Musiques </w:t>
      </w:r>
      <w:proofErr w:type="spellStart"/>
      <w:r w:rsidRPr="00D65A7B">
        <w:rPr>
          <w:rFonts w:ascii="Arial" w:hAnsi="Arial" w:cs="Arial"/>
          <w:bCs/>
          <w:i/>
          <w:iCs/>
          <w:sz w:val="28"/>
          <w:szCs w:val="28"/>
          <w:lang w:val="en-GB"/>
        </w:rPr>
        <w:t>populaires</w:t>
      </w:r>
      <w:proofErr w:type="spellEnd"/>
      <w:r w:rsidRPr="00D65A7B">
        <w:rPr>
          <w:rFonts w:ascii="Arial" w:hAnsi="Arial" w:cs="Arial"/>
          <w:bCs/>
          <w:i/>
          <w:iCs/>
          <w:sz w:val="28"/>
          <w:szCs w:val="28"/>
          <w:lang w:val="en-GB"/>
        </w:rPr>
        <w:t xml:space="preserve"> </w:t>
      </w:r>
      <w:proofErr w:type="spellStart"/>
      <w:r w:rsidRPr="00D65A7B">
        <w:rPr>
          <w:rFonts w:ascii="Arial" w:hAnsi="Arial" w:cs="Arial"/>
          <w:bCs/>
          <w:i/>
          <w:iCs/>
          <w:sz w:val="28"/>
          <w:szCs w:val="28"/>
          <w:lang w:val="en-GB"/>
        </w:rPr>
        <w:t>brésiliennes</w:t>
      </w:r>
      <w:proofErr w:type="spellEnd"/>
      <w:r w:rsidRPr="00D65A7B">
        <w:rPr>
          <w:rFonts w:ascii="Arial" w:hAnsi="Arial" w:cs="Arial"/>
          <w:bCs/>
          <w:sz w:val="28"/>
          <w:szCs w:val="28"/>
          <w:lang w:val="en-GB"/>
        </w:rPr>
        <w:t xml:space="preserve"> </w:t>
      </w:r>
      <w:r w:rsidRPr="00D65A7B">
        <w:rPr>
          <w:rFonts w:ascii="Arial" w:hAnsi="Arial" w:cs="Arial"/>
          <w:bCs/>
          <w:sz w:val="28"/>
          <w:szCs w:val="28"/>
          <w:lang w:val="en-GB"/>
        </w:rPr>
        <w:br/>
        <w:t xml:space="preserve">(Popular Brazilian Pieces) (1988) </w:t>
      </w:r>
      <w:r w:rsidR="00197EAB">
        <w:rPr>
          <w:rFonts w:ascii="Arial" w:hAnsi="Arial" w:cs="Arial"/>
          <w:bCs/>
          <w:sz w:val="28"/>
          <w:szCs w:val="28"/>
          <w:lang w:val="en-GB"/>
        </w:rPr>
        <w:tab/>
      </w:r>
      <w:r w:rsidR="00197EAB">
        <w:rPr>
          <w:rFonts w:ascii="Arial" w:hAnsi="Arial" w:cs="Arial"/>
          <w:bCs/>
          <w:sz w:val="28"/>
          <w:szCs w:val="28"/>
          <w:lang w:val="en-GB"/>
        </w:rPr>
        <w:tab/>
      </w:r>
      <w:r w:rsidR="00197EAB">
        <w:rPr>
          <w:rFonts w:ascii="Arial" w:hAnsi="Arial" w:cs="Arial"/>
          <w:bCs/>
          <w:sz w:val="28"/>
          <w:szCs w:val="28"/>
          <w:lang w:val="en-GB"/>
        </w:rPr>
        <w:tab/>
      </w:r>
      <w:r w:rsidR="00197EAB">
        <w:rPr>
          <w:rFonts w:ascii="Arial" w:hAnsi="Arial" w:cs="Arial"/>
          <w:bCs/>
          <w:sz w:val="28"/>
          <w:szCs w:val="28"/>
          <w:lang w:val="en-GB"/>
        </w:rPr>
        <w:tab/>
      </w:r>
      <w:r w:rsidR="00197EAB">
        <w:rPr>
          <w:rFonts w:ascii="Arial" w:hAnsi="Arial" w:cs="Arial"/>
          <w:bCs/>
          <w:sz w:val="28"/>
          <w:szCs w:val="28"/>
          <w:lang w:val="en-GB"/>
        </w:rPr>
        <w:tab/>
      </w:r>
      <w:r w:rsidR="00197EAB">
        <w:rPr>
          <w:rFonts w:ascii="Arial" w:hAnsi="Arial" w:cs="Arial"/>
          <w:bCs/>
          <w:sz w:val="28"/>
          <w:szCs w:val="28"/>
          <w:lang w:val="en-GB"/>
        </w:rPr>
        <w:tab/>
      </w:r>
      <w:r>
        <w:rPr>
          <w:rFonts w:ascii="Arial" w:hAnsi="Arial" w:cs="Arial"/>
          <w:bCs/>
          <w:sz w:val="28"/>
          <w:szCs w:val="28"/>
          <w:lang w:val="en-GB"/>
        </w:rPr>
        <w:t>7</w:t>
      </w:r>
      <w:r w:rsidR="00197EAB" w:rsidRPr="00197EAB">
        <w:rPr>
          <w:rFonts w:ascii="Arial" w:hAnsi="Arial" w:cs="Arial"/>
          <w:bCs/>
          <w:sz w:val="28"/>
          <w:szCs w:val="28"/>
          <w:lang w:val="en-GB"/>
        </w:rPr>
        <w:t xml:space="preserve"> min</w:t>
      </w:r>
    </w:p>
    <w:p w14:paraId="2786365D" w14:textId="77777777" w:rsidR="00D65A7B" w:rsidRPr="00197EAB" w:rsidRDefault="00D65A7B" w:rsidP="00D65A7B">
      <w:pPr>
        <w:rPr>
          <w:rFonts w:ascii="Arial" w:hAnsi="Arial" w:cs="Arial"/>
          <w:bCs/>
          <w:sz w:val="28"/>
          <w:szCs w:val="28"/>
          <w:lang w:val="en-GB"/>
        </w:rPr>
      </w:pPr>
    </w:p>
    <w:p w14:paraId="62E046F4" w14:textId="43293C48" w:rsidR="00D65A7B" w:rsidRPr="00197EAB" w:rsidRDefault="00D65A7B" w:rsidP="00D65A7B">
      <w:pPr>
        <w:rPr>
          <w:rFonts w:ascii="Arial" w:hAnsi="Arial" w:cs="Arial"/>
          <w:bCs/>
          <w:sz w:val="28"/>
          <w:szCs w:val="28"/>
          <w:lang w:val="en-GB"/>
        </w:rPr>
      </w:pPr>
      <w:r w:rsidRPr="00197EAB">
        <w:rPr>
          <w:rFonts w:ascii="Arial" w:hAnsi="Arial" w:cs="Arial"/>
          <w:bCs/>
          <w:sz w:val="28"/>
          <w:szCs w:val="28"/>
          <w:lang w:val="en-GB"/>
        </w:rPr>
        <w:tab/>
      </w:r>
      <w:r w:rsidRPr="00D65A7B">
        <w:rPr>
          <w:rFonts w:ascii="Arial" w:hAnsi="Arial" w:cs="Arial"/>
          <w:bCs/>
          <w:sz w:val="28"/>
          <w:szCs w:val="28"/>
          <w:lang w:val="en-GB"/>
        </w:rPr>
        <w:t>II</w:t>
      </w:r>
      <w:r w:rsidRPr="00D65A7B">
        <w:rPr>
          <w:rFonts w:ascii="Arial" w:hAnsi="Arial" w:cs="Arial"/>
          <w:bCs/>
          <w:sz w:val="28"/>
          <w:szCs w:val="28"/>
          <w:lang w:val="en-GB"/>
        </w:rPr>
        <w:tab/>
        <w:t xml:space="preserve">Quebra </w:t>
      </w:r>
      <w:proofErr w:type="spellStart"/>
      <w:r w:rsidRPr="00D65A7B">
        <w:rPr>
          <w:rFonts w:ascii="Arial" w:hAnsi="Arial" w:cs="Arial"/>
          <w:bCs/>
          <w:sz w:val="28"/>
          <w:szCs w:val="28"/>
          <w:lang w:val="en-GB"/>
        </w:rPr>
        <w:t>Queixo</w:t>
      </w:r>
      <w:proofErr w:type="spellEnd"/>
      <w:r w:rsidRPr="00D65A7B">
        <w:rPr>
          <w:rFonts w:ascii="Arial" w:hAnsi="Arial" w:cs="Arial"/>
          <w:bCs/>
          <w:sz w:val="28"/>
          <w:szCs w:val="28"/>
          <w:lang w:val="en-GB"/>
        </w:rPr>
        <w:t xml:space="preserve"> (Choro)</w:t>
      </w:r>
    </w:p>
    <w:p w14:paraId="510EEF2F" w14:textId="7C9FF5D2" w:rsidR="00D65A7B" w:rsidRPr="00197EAB" w:rsidRDefault="00D65A7B" w:rsidP="00D65A7B">
      <w:pPr>
        <w:rPr>
          <w:rFonts w:ascii="Arial" w:hAnsi="Arial" w:cs="Arial"/>
          <w:bCs/>
          <w:sz w:val="28"/>
          <w:szCs w:val="28"/>
          <w:lang w:val="en-GB"/>
        </w:rPr>
      </w:pPr>
      <w:r w:rsidRPr="00197EAB">
        <w:rPr>
          <w:rFonts w:ascii="Arial" w:hAnsi="Arial" w:cs="Arial"/>
          <w:bCs/>
          <w:sz w:val="28"/>
          <w:szCs w:val="28"/>
          <w:lang w:val="en-GB"/>
        </w:rPr>
        <w:tab/>
      </w:r>
      <w:r w:rsidRPr="00D65A7B">
        <w:rPr>
          <w:rFonts w:ascii="Arial" w:hAnsi="Arial" w:cs="Arial"/>
          <w:bCs/>
          <w:sz w:val="28"/>
          <w:szCs w:val="28"/>
          <w:lang w:val="en-GB"/>
        </w:rPr>
        <w:t>V</w:t>
      </w:r>
      <w:r w:rsidRPr="00D65A7B">
        <w:rPr>
          <w:rFonts w:ascii="Arial" w:hAnsi="Arial" w:cs="Arial"/>
          <w:bCs/>
          <w:sz w:val="28"/>
          <w:szCs w:val="28"/>
          <w:lang w:val="en-GB"/>
        </w:rPr>
        <w:tab/>
      </w:r>
      <w:proofErr w:type="spellStart"/>
      <w:r w:rsidRPr="00D65A7B">
        <w:rPr>
          <w:rFonts w:ascii="Arial" w:hAnsi="Arial" w:cs="Arial"/>
          <w:bCs/>
          <w:sz w:val="28"/>
          <w:szCs w:val="28"/>
          <w:lang w:val="en-GB"/>
        </w:rPr>
        <w:t>Sambossa</w:t>
      </w:r>
      <w:proofErr w:type="spellEnd"/>
      <w:r w:rsidRPr="00D65A7B">
        <w:rPr>
          <w:rFonts w:ascii="Arial" w:hAnsi="Arial" w:cs="Arial"/>
          <w:bCs/>
          <w:sz w:val="28"/>
          <w:szCs w:val="28"/>
          <w:lang w:val="en-GB"/>
        </w:rPr>
        <w:t xml:space="preserve"> (Bossa Nova)</w:t>
      </w:r>
    </w:p>
    <w:p w14:paraId="6B0E880C" w14:textId="77777777" w:rsidR="00D65A7B" w:rsidRDefault="00D65A7B" w:rsidP="00197EAB">
      <w:pPr>
        <w:rPr>
          <w:rFonts w:ascii="Arial" w:hAnsi="Arial" w:cs="Arial"/>
          <w:bCs/>
          <w:sz w:val="28"/>
          <w:szCs w:val="28"/>
          <w:lang w:val="en-GB"/>
        </w:rPr>
      </w:pPr>
    </w:p>
    <w:p w14:paraId="7516413B" w14:textId="0504C3B6" w:rsidR="00197EAB" w:rsidRPr="00197EAB" w:rsidRDefault="00D65A7B" w:rsidP="00197EAB">
      <w:pPr>
        <w:rPr>
          <w:rFonts w:ascii="Arial" w:hAnsi="Arial" w:cs="Arial"/>
          <w:b/>
          <w:bCs/>
          <w:sz w:val="28"/>
          <w:szCs w:val="28"/>
          <w:lang w:val="en-GB"/>
        </w:rPr>
      </w:pPr>
      <w:r>
        <w:rPr>
          <w:rFonts w:ascii="Arial" w:hAnsi="Arial" w:cs="Arial"/>
          <w:b/>
          <w:bCs/>
          <w:sz w:val="28"/>
          <w:szCs w:val="28"/>
          <w:lang w:val="en-GB"/>
        </w:rPr>
        <w:t>Luiz BONFÁ</w:t>
      </w:r>
      <w:r w:rsidR="00197EAB" w:rsidRPr="00197EAB">
        <w:rPr>
          <w:rFonts w:ascii="Arial" w:hAnsi="Arial" w:cs="Arial"/>
          <w:b/>
          <w:bCs/>
          <w:sz w:val="28"/>
          <w:szCs w:val="28"/>
          <w:lang w:val="en-GB"/>
        </w:rPr>
        <w:t xml:space="preserve"> </w:t>
      </w:r>
      <w:r w:rsidR="00197EAB" w:rsidRPr="00197EAB">
        <w:rPr>
          <w:rFonts w:ascii="Arial" w:hAnsi="Arial" w:cs="Arial"/>
          <w:bCs/>
          <w:sz w:val="28"/>
          <w:szCs w:val="28"/>
          <w:lang w:val="en-GB"/>
        </w:rPr>
        <w:t>(19</w:t>
      </w:r>
      <w:r>
        <w:rPr>
          <w:rFonts w:ascii="Arial" w:hAnsi="Arial" w:cs="Arial"/>
          <w:bCs/>
          <w:sz w:val="28"/>
          <w:szCs w:val="28"/>
          <w:lang w:val="en-GB"/>
        </w:rPr>
        <w:t>22</w:t>
      </w:r>
      <w:r w:rsidR="00197EAB" w:rsidRPr="00197EAB">
        <w:rPr>
          <w:rFonts w:ascii="Arial" w:hAnsi="Arial" w:cs="Arial"/>
          <w:bCs/>
          <w:sz w:val="28"/>
          <w:szCs w:val="28"/>
          <w:lang w:val="en-GB"/>
        </w:rPr>
        <w:t>–</w:t>
      </w:r>
      <w:r>
        <w:rPr>
          <w:rFonts w:ascii="Arial" w:hAnsi="Arial" w:cs="Arial"/>
          <w:bCs/>
          <w:sz w:val="28"/>
          <w:szCs w:val="28"/>
          <w:lang w:val="en-GB"/>
        </w:rPr>
        <w:t>2001</w:t>
      </w:r>
      <w:r w:rsidR="00197EAB" w:rsidRPr="00197EAB">
        <w:rPr>
          <w:rFonts w:ascii="Arial" w:hAnsi="Arial" w:cs="Arial"/>
          <w:bCs/>
          <w:sz w:val="28"/>
          <w:szCs w:val="28"/>
          <w:lang w:val="en-GB"/>
        </w:rPr>
        <w:t>)</w:t>
      </w:r>
    </w:p>
    <w:p w14:paraId="71D1626D" w14:textId="5513AAC8" w:rsidR="00197EAB" w:rsidRDefault="00D65A7B" w:rsidP="00197EAB">
      <w:pPr>
        <w:rPr>
          <w:rFonts w:ascii="Arial" w:hAnsi="Arial" w:cs="Arial"/>
          <w:bCs/>
          <w:sz w:val="28"/>
          <w:szCs w:val="28"/>
          <w:lang w:val="en-GB"/>
        </w:rPr>
      </w:pPr>
      <w:proofErr w:type="spellStart"/>
      <w:r w:rsidRPr="00D65A7B">
        <w:rPr>
          <w:rFonts w:ascii="Arial" w:hAnsi="Arial" w:cs="Arial"/>
          <w:bCs/>
          <w:i/>
          <w:iCs/>
          <w:sz w:val="28"/>
          <w:szCs w:val="28"/>
          <w:lang w:val="en-GB"/>
        </w:rPr>
        <w:t>Manhã</w:t>
      </w:r>
      <w:proofErr w:type="spellEnd"/>
      <w:r w:rsidRPr="00D65A7B">
        <w:rPr>
          <w:rFonts w:ascii="Arial" w:hAnsi="Arial" w:cs="Arial"/>
          <w:bCs/>
          <w:i/>
          <w:iCs/>
          <w:sz w:val="28"/>
          <w:szCs w:val="28"/>
          <w:lang w:val="en-GB"/>
        </w:rPr>
        <w:t xml:space="preserve"> de Carnaval</w:t>
      </w:r>
      <w:r w:rsidRPr="00D65A7B">
        <w:rPr>
          <w:rFonts w:ascii="Arial" w:hAnsi="Arial" w:cs="Arial"/>
          <w:bCs/>
          <w:sz w:val="28"/>
          <w:szCs w:val="28"/>
          <w:lang w:val="en-GB"/>
        </w:rPr>
        <w:t xml:space="preserve"> (Carnival Morning) (1959)</w:t>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sidR="00197EAB" w:rsidRPr="00197EAB">
        <w:rPr>
          <w:rFonts w:ascii="Arial" w:hAnsi="Arial" w:cs="Arial"/>
          <w:bCs/>
          <w:sz w:val="28"/>
          <w:szCs w:val="28"/>
          <w:lang w:val="en-GB"/>
        </w:rPr>
        <w:tab/>
      </w:r>
      <w:r>
        <w:rPr>
          <w:rFonts w:ascii="Arial" w:hAnsi="Arial" w:cs="Arial"/>
          <w:bCs/>
          <w:sz w:val="28"/>
          <w:szCs w:val="28"/>
          <w:lang w:val="en-GB"/>
        </w:rPr>
        <w:t>3</w:t>
      </w:r>
      <w:r w:rsidR="00197EAB" w:rsidRPr="00197EAB">
        <w:rPr>
          <w:rFonts w:ascii="Arial" w:hAnsi="Arial" w:cs="Arial"/>
          <w:bCs/>
          <w:sz w:val="28"/>
          <w:szCs w:val="28"/>
          <w:lang w:val="en-GB"/>
        </w:rPr>
        <w:t xml:space="preserve"> min</w:t>
      </w:r>
    </w:p>
    <w:p w14:paraId="3B86A3AA" w14:textId="77777777" w:rsidR="008C2618" w:rsidRDefault="008C2618" w:rsidP="008C2618">
      <w:pPr>
        <w:rPr>
          <w:rFonts w:ascii="Arial" w:hAnsi="Arial" w:cs="Arial"/>
          <w:sz w:val="28"/>
          <w:lang w:val="en-GB"/>
        </w:rPr>
      </w:pPr>
    </w:p>
    <w:p w14:paraId="2460D933" w14:textId="2630FD63" w:rsidR="00D65A7B" w:rsidRPr="00197EAB" w:rsidRDefault="00D65A7B" w:rsidP="00D65A7B">
      <w:pPr>
        <w:rPr>
          <w:rFonts w:ascii="Arial" w:hAnsi="Arial" w:cs="Arial"/>
          <w:b/>
          <w:bCs/>
          <w:sz w:val="28"/>
          <w:szCs w:val="28"/>
          <w:lang w:val="en-GB"/>
        </w:rPr>
      </w:pPr>
      <w:r w:rsidRPr="00D65A7B">
        <w:rPr>
          <w:rFonts w:ascii="Arial" w:hAnsi="Arial" w:cs="Arial"/>
          <w:b/>
          <w:bCs/>
          <w:sz w:val="28"/>
          <w:szCs w:val="28"/>
          <w:lang w:val="en-GB"/>
        </w:rPr>
        <w:t>Felicity WILCOX</w:t>
      </w:r>
      <w:r>
        <w:rPr>
          <w:rFonts w:ascii="Arial" w:hAnsi="Arial" w:cs="Arial"/>
          <w:b/>
          <w:bCs/>
          <w:sz w:val="28"/>
          <w:szCs w:val="28"/>
          <w:lang w:val="en-GB"/>
        </w:rPr>
        <w:t xml:space="preserve"> </w:t>
      </w:r>
    </w:p>
    <w:p w14:paraId="327940C9" w14:textId="521DC0CF" w:rsidR="00D65A7B" w:rsidRDefault="00D65A7B" w:rsidP="00D65A7B">
      <w:pPr>
        <w:rPr>
          <w:rFonts w:ascii="Arial" w:hAnsi="Arial" w:cs="Arial"/>
          <w:bCs/>
          <w:sz w:val="28"/>
          <w:szCs w:val="28"/>
          <w:lang w:val="en-GB"/>
        </w:rPr>
      </w:pPr>
      <w:r w:rsidRPr="00D65A7B">
        <w:rPr>
          <w:rFonts w:ascii="Arial" w:hAnsi="Arial" w:cs="Arial"/>
          <w:bCs/>
          <w:i/>
          <w:iCs/>
          <w:sz w:val="28"/>
          <w:szCs w:val="28"/>
          <w:lang w:val="en-GB"/>
        </w:rPr>
        <w:t xml:space="preserve">Tambourin, Movement IV from </w:t>
      </w:r>
      <w:r w:rsidRPr="00D65A7B">
        <w:rPr>
          <w:rFonts w:ascii="Arial" w:hAnsi="Arial" w:cs="Arial"/>
          <w:bCs/>
          <w:i/>
          <w:iCs/>
          <w:sz w:val="28"/>
          <w:szCs w:val="28"/>
          <w:lang w:val="en-GB"/>
        </w:rPr>
        <w:br/>
        <w:t>Gouttes d’un Sang Etranger (Drops of Foreign Blood) (2014</w:t>
      </w:r>
      <w:r>
        <w:rPr>
          <w:rFonts w:ascii="Arial" w:hAnsi="Arial" w:cs="Arial"/>
          <w:bCs/>
          <w:i/>
          <w:iCs/>
          <w:sz w:val="28"/>
          <w:szCs w:val="28"/>
          <w:lang w:val="en-GB"/>
        </w:rPr>
        <w:t>)</w:t>
      </w:r>
      <w:r w:rsidRPr="00197EAB">
        <w:rPr>
          <w:rFonts w:ascii="Arial" w:hAnsi="Arial" w:cs="Arial"/>
          <w:bCs/>
          <w:sz w:val="28"/>
          <w:szCs w:val="28"/>
          <w:lang w:val="en-GB"/>
        </w:rPr>
        <w:tab/>
      </w:r>
      <w:r>
        <w:rPr>
          <w:rFonts w:ascii="Arial" w:hAnsi="Arial" w:cs="Arial"/>
          <w:bCs/>
          <w:sz w:val="28"/>
          <w:szCs w:val="28"/>
          <w:lang w:val="en-GB"/>
        </w:rPr>
        <w:t>4</w:t>
      </w:r>
      <w:r w:rsidRPr="00197EAB">
        <w:rPr>
          <w:rFonts w:ascii="Arial" w:hAnsi="Arial" w:cs="Arial"/>
          <w:bCs/>
          <w:sz w:val="28"/>
          <w:szCs w:val="28"/>
          <w:lang w:val="en-GB"/>
        </w:rPr>
        <w:t xml:space="preserve"> min</w:t>
      </w:r>
    </w:p>
    <w:p w14:paraId="356632F2" w14:textId="77777777" w:rsidR="00D65A7B" w:rsidRDefault="00D65A7B" w:rsidP="00D65A7B">
      <w:pPr>
        <w:rPr>
          <w:rFonts w:ascii="Arial" w:hAnsi="Arial" w:cs="Arial"/>
          <w:bCs/>
          <w:sz w:val="28"/>
          <w:szCs w:val="28"/>
          <w:lang w:val="en-GB"/>
        </w:rPr>
      </w:pPr>
    </w:p>
    <w:p w14:paraId="18AC6D4A" w14:textId="290F6A0D" w:rsidR="00D65A7B" w:rsidRPr="00197EAB" w:rsidRDefault="00D65A7B" w:rsidP="00D65A7B">
      <w:pPr>
        <w:rPr>
          <w:rFonts w:ascii="Arial" w:hAnsi="Arial" w:cs="Arial"/>
          <w:b/>
          <w:bCs/>
          <w:sz w:val="28"/>
          <w:szCs w:val="28"/>
          <w:lang w:val="en-GB"/>
        </w:rPr>
      </w:pPr>
      <w:r>
        <w:rPr>
          <w:rFonts w:ascii="Arial" w:hAnsi="Arial" w:cs="Arial"/>
          <w:b/>
          <w:bCs/>
          <w:sz w:val="28"/>
          <w:szCs w:val="28"/>
          <w:lang w:val="en-GB"/>
        </w:rPr>
        <w:t>Nick RUSSONIELLO</w:t>
      </w:r>
    </w:p>
    <w:p w14:paraId="29E979B0" w14:textId="1284995E" w:rsidR="00D65A7B" w:rsidRDefault="00D65A7B" w:rsidP="00D65A7B">
      <w:pPr>
        <w:rPr>
          <w:rFonts w:ascii="Arial" w:hAnsi="Arial" w:cs="Arial"/>
          <w:bCs/>
          <w:sz w:val="28"/>
          <w:szCs w:val="28"/>
          <w:lang w:val="en-GB"/>
        </w:rPr>
      </w:pPr>
      <w:proofErr w:type="spellStart"/>
      <w:r>
        <w:rPr>
          <w:rFonts w:ascii="Arial" w:hAnsi="Arial" w:cs="Arial"/>
          <w:bCs/>
          <w:i/>
          <w:iCs/>
          <w:sz w:val="28"/>
          <w:szCs w:val="28"/>
          <w:lang w:val="en-GB"/>
        </w:rPr>
        <w:t>Werri</w:t>
      </w:r>
      <w:proofErr w:type="spellEnd"/>
      <w:r>
        <w:rPr>
          <w:rFonts w:ascii="Arial" w:hAnsi="Arial" w:cs="Arial"/>
          <w:bCs/>
          <w:i/>
          <w:iCs/>
          <w:sz w:val="28"/>
          <w:szCs w:val="28"/>
          <w:lang w:val="en-GB"/>
        </w:rPr>
        <w:t xml:space="preserve"> Dance II</w:t>
      </w:r>
      <w:r w:rsidRPr="00D65A7B">
        <w:rPr>
          <w:rFonts w:ascii="Arial" w:hAnsi="Arial" w:cs="Arial"/>
          <w:bCs/>
          <w:sz w:val="28"/>
          <w:szCs w:val="28"/>
          <w:lang w:val="en-GB"/>
        </w:rPr>
        <w:t xml:space="preserve"> (</w:t>
      </w:r>
      <w:r>
        <w:rPr>
          <w:rFonts w:ascii="Arial" w:hAnsi="Arial" w:cs="Arial"/>
          <w:bCs/>
          <w:sz w:val="28"/>
          <w:szCs w:val="28"/>
          <w:lang w:val="en-GB"/>
        </w:rPr>
        <w:t>2020</w:t>
      </w:r>
      <w:r w:rsidRPr="00D65A7B">
        <w:rPr>
          <w:rFonts w:ascii="Arial" w:hAnsi="Arial" w:cs="Arial"/>
          <w:bCs/>
          <w:sz w:val="28"/>
          <w:szCs w:val="28"/>
          <w:lang w:val="en-GB"/>
        </w:rPr>
        <w:t>)</w:t>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sidRPr="00197EAB">
        <w:rPr>
          <w:rFonts w:ascii="Arial" w:hAnsi="Arial" w:cs="Arial"/>
          <w:bCs/>
          <w:sz w:val="28"/>
          <w:szCs w:val="28"/>
          <w:lang w:val="en-GB"/>
        </w:rPr>
        <w:tab/>
      </w:r>
      <w:r>
        <w:rPr>
          <w:rFonts w:ascii="Arial" w:hAnsi="Arial" w:cs="Arial"/>
          <w:bCs/>
          <w:sz w:val="28"/>
          <w:szCs w:val="28"/>
          <w:lang w:val="en-GB"/>
        </w:rPr>
        <w:t>4</w:t>
      </w:r>
      <w:r w:rsidRPr="00197EAB">
        <w:rPr>
          <w:rFonts w:ascii="Arial" w:hAnsi="Arial" w:cs="Arial"/>
          <w:bCs/>
          <w:sz w:val="28"/>
          <w:szCs w:val="28"/>
          <w:lang w:val="en-GB"/>
        </w:rPr>
        <w:t xml:space="preserve"> min</w:t>
      </w:r>
    </w:p>
    <w:p w14:paraId="70E1920A" w14:textId="77777777" w:rsidR="00D65A7B" w:rsidRDefault="00D65A7B" w:rsidP="00D65A7B">
      <w:pPr>
        <w:rPr>
          <w:rFonts w:ascii="Arial" w:hAnsi="Arial" w:cs="Arial"/>
          <w:bCs/>
          <w:i/>
          <w:iCs/>
          <w:sz w:val="28"/>
          <w:szCs w:val="28"/>
          <w:lang w:val="en-GB"/>
        </w:rPr>
      </w:pPr>
    </w:p>
    <w:p w14:paraId="009CC80A" w14:textId="78AE3470" w:rsidR="00D65A7B" w:rsidRPr="00197EAB" w:rsidRDefault="00D65A7B" w:rsidP="00D65A7B">
      <w:pPr>
        <w:rPr>
          <w:rFonts w:ascii="Arial" w:hAnsi="Arial" w:cs="Arial"/>
          <w:b/>
          <w:bCs/>
          <w:sz w:val="28"/>
          <w:szCs w:val="28"/>
          <w:lang w:val="en-GB"/>
        </w:rPr>
      </w:pPr>
      <w:r>
        <w:rPr>
          <w:rFonts w:ascii="Arial" w:hAnsi="Arial" w:cs="Arial"/>
          <w:b/>
          <w:bCs/>
          <w:sz w:val="28"/>
          <w:szCs w:val="28"/>
          <w:lang w:val="en-GB"/>
        </w:rPr>
        <w:t>Barry COCKCROFT</w:t>
      </w:r>
    </w:p>
    <w:p w14:paraId="19B2C575" w14:textId="2BC157CF" w:rsidR="00D65A7B" w:rsidRDefault="00D65A7B" w:rsidP="00D65A7B">
      <w:pPr>
        <w:rPr>
          <w:rFonts w:ascii="Arial" w:hAnsi="Arial" w:cs="Arial"/>
          <w:bCs/>
          <w:sz w:val="28"/>
          <w:szCs w:val="28"/>
          <w:lang w:val="en-GB"/>
        </w:rPr>
      </w:pPr>
      <w:r>
        <w:rPr>
          <w:rFonts w:ascii="Arial" w:hAnsi="Arial" w:cs="Arial"/>
          <w:bCs/>
          <w:i/>
          <w:iCs/>
          <w:sz w:val="28"/>
          <w:szCs w:val="28"/>
          <w:lang w:val="en-GB"/>
        </w:rPr>
        <w:t>Rock Me!</w:t>
      </w:r>
      <w:r w:rsidRPr="00D65A7B">
        <w:rPr>
          <w:rFonts w:ascii="Arial" w:hAnsi="Arial" w:cs="Arial"/>
          <w:bCs/>
          <w:sz w:val="28"/>
          <w:szCs w:val="28"/>
          <w:lang w:val="en-GB"/>
        </w:rPr>
        <w:t xml:space="preserve"> (</w:t>
      </w:r>
      <w:r>
        <w:rPr>
          <w:rFonts w:ascii="Arial" w:hAnsi="Arial" w:cs="Arial"/>
          <w:bCs/>
          <w:sz w:val="28"/>
          <w:szCs w:val="28"/>
          <w:lang w:val="en-GB"/>
        </w:rPr>
        <w:t>20</w:t>
      </w:r>
      <w:r>
        <w:rPr>
          <w:rFonts w:ascii="Arial" w:hAnsi="Arial" w:cs="Arial"/>
          <w:bCs/>
          <w:sz w:val="28"/>
          <w:szCs w:val="28"/>
          <w:lang w:val="en-GB"/>
        </w:rPr>
        <w:t>07</w:t>
      </w:r>
      <w:r w:rsidRPr="00D65A7B">
        <w:rPr>
          <w:rFonts w:ascii="Arial" w:hAnsi="Arial" w:cs="Arial"/>
          <w:bCs/>
          <w:sz w:val="28"/>
          <w:szCs w:val="28"/>
          <w:lang w:val="en-GB"/>
        </w:rPr>
        <w:t>)</w:t>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sidRPr="00197EAB">
        <w:rPr>
          <w:rFonts w:ascii="Arial" w:hAnsi="Arial" w:cs="Arial"/>
          <w:bCs/>
          <w:sz w:val="28"/>
          <w:szCs w:val="28"/>
          <w:lang w:val="en-GB"/>
        </w:rPr>
        <w:tab/>
      </w:r>
      <w:r>
        <w:rPr>
          <w:rFonts w:ascii="Arial" w:hAnsi="Arial" w:cs="Arial"/>
          <w:bCs/>
          <w:sz w:val="28"/>
          <w:szCs w:val="28"/>
          <w:lang w:val="en-GB"/>
        </w:rPr>
        <w:t>4</w:t>
      </w:r>
      <w:r w:rsidRPr="00197EAB">
        <w:rPr>
          <w:rFonts w:ascii="Arial" w:hAnsi="Arial" w:cs="Arial"/>
          <w:bCs/>
          <w:sz w:val="28"/>
          <w:szCs w:val="28"/>
          <w:lang w:val="en-GB"/>
        </w:rPr>
        <w:t xml:space="preserve"> min</w:t>
      </w:r>
    </w:p>
    <w:p w14:paraId="49D4B7D2" w14:textId="77777777" w:rsidR="00D65A7B" w:rsidRDefault="00D65A7B" w:rsidP="00D65A7B">
      <w:pPr>
        <w:rPr>
          <w:rFonts w:ascii="Arial" w:hAnsi="Arial" w:cs="Arial"/>
          <w:bCs/>
          <w:i/>
          <w:iCs/>
          <w:sz w:val="28"/>
          <w:szCs w:val="28"/>
          <w:lang w:val="en-GB"/>
        </w:rPr>
      </w:pPr>
    </w:p>
    <w:p w14:paraId="581EE9CE" w14:textId="2EB3FF3C" w:rsidR="00D65A7B" w:rsidRPr="00197EAB" w:rsidRDefault="00D65A7B" w:rsidP="00D65A7B">
      <w:pPr>
        <w:rPr>
          <w:rFonts w:ascii="Arial" w:hAnsi="Arial" w:cs="Arial"/>
          <w:b/>
          <w:bCs/>
          <w:sz w:val="28"/>
          <w:szCs w:val="28"/>
          <w:lang w:val="en-GB"/>
        </w:rPr>
      </w:pPr>
      <w:r>
        <w:rPr>
          <w:rFonts w:ascii="Arial" w:hAnsi="Arial" w:cs="Arial"/>
          <w:b/>
          <w:bCs/>
          <w:sz w:val="28"/>
          <w:szCs w:val="28"/>
          <w:lang w:val="en-GB"/>
        </w:rPr>
        <w:t>Richard CHARLTON</w:t>
      </w:r>
    </w:p>
    <w:p w14:paraId="34FC69D0" w14:textId="5DAD8421" w:rsidR="00D65A7B" w:rsidRDefault="00D65A7B" w:rsidP="00D65A7B">
      <w:pPr>
        <w:rPr>
          <w:rFonts w:ascii="Arial" w:hAnsi="Arial" w:cs="Arial"/>
          <w:bCs/>
          <w:sz w:val="28"/>
          <w:szCs w:val="28"/>
          <w:lang w:val="en-GB"/>
        </w:rPr>
      </w:pPr>
      <w:r w:rsidRPr="00D65A7B">
        <w:rPr>
          <w:rFonts w:ascii="Arial" w:hAnsi="Arial" w:cs="Arial"/>
          <w:bCs/>
          <w:i/>
          <w:iCs/>
          <w:sz w:val="28"/>
          <w:szCs w:val="28"/>
          <w:lang w:val="en-GB"/>
        </w:rPr>
        <w:t>Illawarra &amp; the Five Islands</w:t>
      </w:r>
      <w:r>
        <w:rPr>
          <w:rFonts w:ascii="Arial" w:hAnsi="Arial" w:cs="Arial"/>
          <w:bCs/>
          <w:i/>
          <w:iCs/>
          <w:sz w:val="28"/>
          <w:szCs w:val="28"/>
          <w:lang w:val="en-GB"/>
        </w:rPr>
        <w:t xml:space="preserve"> </w:t>
      </w:r>
      <w:r w:rsidRPr="00D65A7B">
        <w:rPr>
          <w:rFonts w:ascii="Arial" w:hAnsi="Arial" w:cs="Arial"/>
          <w:bCs/>
          <w:sz w:val="28"/>
          <w:szCs w:val="28"/>
          <w:lang w:val="en-GB"/>
        </w:rPr>
        <w:t>(</w:t>
      </w:r>
      <w:r>
        <w:rPr>
          <w:rFonts w:ascii="Arial" w:hAnsi="Arial" w:cs="Arial"/>
          <w:bCs/>
          <w:sz w:val="28"/>
          <w:szCs w:val="28"/>
          <w:lang w:val="en-GB"/>
        </w:rPr>
        <w:t>20</w:t>
      </w:r>
      <w:r>
        <w:rPr>
          <w:rFonts w:ascii="Arial" w:hAnsi="Arial" w:cs="Arial"/>
          <w:bCs/>
          <w:sz w:val="28"/>
          <w:szCs w:val="28"/>
          <w:lang w:val="en-GB"/>
        </w:rPr>
        <w:t>26</w:t>
      </w:r>
      <w:r w:rsidRPr="00D65A7B">
        <w:rPr>
          <w:rFonts w:ascii="Arial" w:hAnsi="Arial" w:cs="Arial"/>
          <w:bCs/>
          <w:sz w:val="28"/>
          <w:szCs w:val="28"/>
          <w:lang w:val="en-GB"/>
        </w:rPr>
        <w:t>)</w:t>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Pr>
          <w:rFonts w:ascii="Arial" w:hAnsi="Arial" w:cs="Arial"/>
          <w:bCs/>
          <w:sz w:val="28"/>
          <w:szCs w:val="28"/>
          <w:lang w:val="en-GB"/>
        </w:rPr>
        <w:tab/>
      </w:r>
      <w:r w:rsidRPr="00197EAB">
        <w:rPr>
          <w:rFonts w:ascii="Arial" w:hAnsi="Arial" w:cs="Arial"/>
          <w:bCs/>
          <w:sz w:val="28"/>
          <w:szCs w:val="28"/>
          <w:lang w:val="en-GB"/>
        </w:rPr>
        <w:tab/>
      </w:r>
      <w:r>
        <w:rPr>
          <w:rFonts w:ascii="Arial" w:hAnsi="Arial" w:cs="Arial"/>
          <w:bCs/>
          <w:sz w:val="28"/>
          <w:szCs w:val="28"/>
          <w:lang w:val="en-GB"/>
        </w:rPr>
        <w:t>10</w:t>
      </w:r>
      <w:r w:rsidRPr="00197EAB">
        <w:rPr>
          <w:rFonts w:ascii="Arial" w:hAnsi="Arial" w:cs="Arial"/>
          <w:bCs/>
          <w:sz w:val="28"/>
          <w:szCs w:val="28"/>
          <w:lang w:val="en-GB"/>
        </w:rPr>
        <w:t xml:space="preserve"> min</w:t>
      </w:r>
    </w:p>
    <w:p w14:paraId="702BF8D3" w14:textId="61F5ADB6" w:rsidR="00D65A7B" w:rsidRDefault="00D65A7B" w:rsidP="00D65A7B">
      <w:pPr>
        <w:rPr>
          <w:rFonts w:ascii="Arial" w:hAnsi="Arial" w:cs="Arial"/>
          <w:bCs/>
          <w:lang w:val="en-GB"/>
        </w:rPr>
      </w:pPr>
      <w:r w:rsidRPr="00197EAB">
        <w:rPr>
          <w:rFonts w:ascii="Arial" w:hAnsi="Arial" w:cs="Arial"/>
          <w:bCs/>
          <w:lang w:val="en-GB"/>
        </w:rPr>
        <w:t>World premiere performance.</w:t>
      </w:r>
    </w:p>
    <w:p w14:paraId="6CA219E7" w14:textId="77777777" w:rsidR="00D65A7B" w:rsidRPr="00197EAB" w:rsidRDefault="00D65A7B" w:rsidP="00D65A7B">
      <w:pPr>
        <w:rPr>
          <w:rFonts w:ascii="Arial" w:hAnsi="Arial" w:cs="Arial"/>
          <w:bCs/>
          <w:sz w:val="28"/>
          <w:szCs w:val="28"/>
          <w:lang w:val="en-GB"/>
        </w:rPr>
      </w:pPr>
    </w:p>
    <w:p w14:paraId="21C8B5BF" w14:textId="1AF720A3" w:rsidR="00D65A7B" w:rsidRPr="00197EAB" w:rsidRDefault="00D65A7B" w:rsidP="00D65A7B">
      <w:pPr>
        <w:rPr>
          <w:rFonts w:ascii="Arial" w:hAnsi="Arial" w:cs="Arial"/>
          <w:bCs/>
          <w:sz w:val="28"/>
          <w:szCs w:val="28"/>
          <w:lang w:val="en-GB"/>
        </w:rPr>
      </w:pPr>
      <w:r w:rsidRPr="00197EAB">
        <w:rPr>
          <w:rFonts w:ascii="Arial" w:hAnsi="Arial" w:cs="Arial"/>
          <w:bCs/>
          <w:sz w:val="28"/>
          <w:szCs w:val="28"/>
          <w:lang w:val="en-GB"/>
        </w:rPr>
        <w:tab/>
      </w:r>
      <w:r w:rsidRPr="00D65A7B">
        <w:rPr>
          <w:rFonts w:ascii="Arial" w:hAnsi="Arial" w:cs="Arial"/>
          <w:bCs/>
          <w:sz w:val="28"/>
          <w:szCs w:val="28"/>
          <w:lang w:val="en-GB"/>
        </w:rPr>
        <w:t>I</w:t>
      </w:r>
      <w:r w:rsidRPr="00D65A7B">
        <w:rPr>
          <w:rFonts w:ascii="Arial" w:hAnsi="Arial" w:cs="Arial"/>
          <w:bCs/>
          <w:sz w:val="28"/>
          <w:szCs w:val="28"/>
          <w:lang w:val="en-GB"/>
        </w:rPr>
        <w:tab/>
      </w:r>
      <w:r w:rsidRPr="00D65A7B">
        <w:rPr>
          <w:rFonts w:ascii="Arial" w:hAnsi="Arial" w:cs="Arial"/>
          <w:bCs/>
          <w:i/>
          <w:iCs/>
          <w:sz w:val="28"/>
          <w:szCs w:val="28"/>
          <w:lang w:val="en-GB"/>
        </w:rPr>
        <w:t>The Westwind</w:t>
      </w:r>
    </w:p>
    <w:p w14:paraId="2BF11969" w14:textId="3CA64A77" w:rsidR="00D65A7B" w:rsidRPr="00197EAB" w:rsidRDefault="00D65A7B" w:rsidP="00D65A7B">
      <w:pPr>
        <w:rPr>
          <w:rFonts w:ascii="Arial" w:hAnsi="Arial" w:cs="Arial"/>
          <w:bCs/>
          <w:sz w:val="28"/>
          <w:szCs w:val="28"/>
          <w:lang w:val="en-GB"/>
        </w:rPr>
      </w:pPr>
      <w:r w:rsidRPr="00197EAB">
        <w:rPr>
          <w:rFonts w:ascii="Arial" w:hAnsi="Arial" w:cs="Arial"/>
          <w:bCs/>
          <w:sz w:val="28"/>
          <w:szCs w:val="28"/>
          <w:lang w:val="en-GB"/>
        </w:rPr>
        <w:tab/>
      </w:r>
      <w:r>
        <w:rPr>
          <w:rFonts w:ascii="Arial" w:hAnsi="Arial" w:cs="Arial"/>
          <w:bCs/>
          <w:sz w:val="28"/>
          <w:szCs w:val="28"/>
          <w:lang w:val="en-GB"/>
        </w:rPr>
        <w:t>II</w:t>
      </w:r>
      <w:r w:rsidRPr="00D65A7B">
        <w:rPr>
          <w:rFonts w:ascii="Arial" w:hAnsi="Arial" w:cs="Arial"/>
          <w:bCs/>
          <w:sz w:val="28"/>
          <w:szCs w:val="28"/>
          <w:lang w:val="en-GB"/>
        </w:rPr>
        <w:tab/>
      </w:r>
      <w:r w:rsidRPr="00D65A7B">
        <w:rPr>
          <w:rFonts w:ascii="Arial" w:hAnsi="Arial" w:cs="Arial"/>
          <w:bCs/>
          <w:i/>
          <w:iCs/>
          <w:sz w:val="28"/>
          <w:szCs w:val="28"/>
          <w:lang w:val="en-GB"/>
        </w:rPr>
        <w:t>The Mountain</w:t>
      </w:r>
    </w:p>
    <w:p w14:paraId="18F478A8" w14:textId="294AA2B6" w:rsidR="00D65A7B" w:rsidRDefault="00D65A7B" w:rsidP="00D65A7B">
      <w:pPr>
        <w:rPr>
          <w:rFonts w:ascii="Arial" w:hAnsi="Arial" w:cs="Arial"/>
          <w:bCs/>
          <w:i/>
          <w:iCs/>
          <w:sz w:val="28"/>
          <w:szCs w:val="28"/>
          <w:lang w:val="en-GB"/>
        </w:rPr>
      </w:pPr>
      <w:r w:rsidRPr="00197EAB">
        <w:rPr>
          <w:rFonts w:ascii="Arial" w:hAnsi="Arial" w:cs="Arial"/>
          <w:bCs/>
          <w:sz w:val="28"/>
          <w:szCs w:val="28"/>
          <w:lang w:val="en-GB"/>
        </w:rPr>
        <w:tab/>
      </w:r>
      <w:r>
        <w:rPr>
          <w:rFonts w:ascii="Arial" w:hAnsi="Arial" w:cs="Arial"/>
          <w:bCs/>
          <w:sz w:val="28"/>
          <w:szCs w:val="28"/>
          <w:lang w:val="en-GB"/>
        </w:rPr>
        <w:t>I</w:t>
      </w:r>
      <w:r>
        <w:rPr>
          <w:rFonts w:ascii="Arial" w:hAnsi="Arial" w:cs="Arial"/>
          <w:bCs/>
          <w:sz w:val="28"/>
          <w:szCs w:val="28"/>
          <w:lang w:val="en-GB"/>
        </w:rPr>
        <w:t>I</w:t>
      </w:r>
      <w:r>
        <w:rPr>
          <w:rFonts w:ascii="Arial" w:hAnsi="Arial" w:cs="Arial"/>
          <w:bCs/>
          <w:sz w:val="28"/>
          <w:szCs w:val="28"/>
          <w:lang w:val="en-GB"/>
        </w:rPr>
        <w:t>I</w:t>
      </w:r>
      <w:r w:rsidRPr="00D65A7B">
        <w:rPr>
          <w:rFonts w:ascii="Arial" w:hAnsi="Arial" w:cs="Arial"/>
          <w:bCs/>
          <w:sz w:val="28"/>
          <w:szCs w:val="28"/>
          <w:lang w:val="en-GB"/>
        </w:rPr>
        <w:tab/>
      </w:r>
      <w:r>
        <w:rPr>
          <w:rFonts w:ascii="Arial" w:hAnsi="Arial" w:cs="Arial"/>
          <w:bCs/>
          <w:i/>
          <w:iCs/>
          <w:sz w:val="28"/>
          <w:szCs w:val="28"/>
          <w:lang w:val="en-GB"/>
        </w:rPr>
        <w:t>Wave Dancing</w:t>
      </w:r>
    </w:p>
    <w:p w14:paraId="774B4C22" w14:textId="77777777" w:rsidR="00D65A7B" w:rsidRDefault="00D65A7B" w:rsidP="00D65A7B">
      <w:pPr>
        <w:rPr>
          <w:rFonts w:ascii="Arial" w:hAnsi="Arial" w:cs="Arial"/>
          <w:bCs/>
          <w:i/>
          <w:iCs/>
          <w:sz w:val="28"/>
          <w:szCs w:val="28"/>
          <w:lang w:val="en-GB"/>
        </w:rPr>
      </w:pPr>
    </w:p>
    <w:p w14:paraId="04865871" w14:textId="49DBA1B6" w:rsidR="00D65A7B" w:rsidRPr="00D66681" w:rsidRDefault="00D65A7B" w:rsidP="00D65A7B">
      <w:pPr>
        <w:rPr>
          <w:rFonts w:ascii="Arial" w:hAnsi="Arial" w:cs="Arial"/>
          <w:b/>
          <w:bCs/>
          <w:sz w:val="28"/>
          <w:szCs w:val="28"/>
          <w:lang w:val="nl-NL"/>
        </w:rPr>
      </w:pPr>
      <w:r w:rsidRPr="00D66681">
        <w:rPr>
          <w:rFonts w:ascii="Arial" w:hAnsi="Arial" w:cs="Arial"/>
          <w:b/>
          <w:bCs/>
          <w:sz w:val="28"/>
          <w:szCs w:val="28"/>
          <w:lang w:val="nl-NL"/>
        </w:rPr>
        <w:t>Rudy WIEDOEFT</w:t>
      </w:r>
      <w:r w:rsidRPr="00D66681">
        <w:rPr>
          <w:rFonts w:ascii="Arial" w:hAnsi="Arial" w:cs="Arial"/>
          <w:b/>
          <w:bCs/>
          <w:sz w:val="28"/>
          <w:szCs w:val="28"/>
          <w:lang w:val="nl-NL"/>
        </w:rPr>
        <w:t xml:space="preserve"> </w:t>
      </w:r>
      <w:r w:rsidRPr="00D66681">
        <w:rPr>
          <w:rFonts w:ascii="Arial" w:hAnsi="Arial" w:cs="Arial"/>
          <w:bCs/>
          <w:sz w:val="28"/>
          <w:szCs w:val="28"/>
          <w:lang w:val="nl-NL"/>
        </w:rPr>
        <w:t>(1</w:t>
      </w:r>
      <w:r w:rsidRPr="00D66681">
        <w:rPr>
          <w:rFonts w:ascii="Arial" w:hAnsi="Arial" w:cs="Arial"/>
          <w:bCs/>
          <w:sz w:val="28"/>
          <w:szCs w:val="28"/>
          <w:lang w:val="nl-NL"/>
        </w:rPr>
        <w:t>893</w:t>
      </w:r>
      <w:r w:rsidRPr="00D66681">
        <w:rPr>
          <w:rFonts w:ascii="Arial" w:hAnsi="Arial" w:cs="Arial"/>
          <w:bCs/>
          <w:sz w:val="28"/>
          <w:szCs w:val="28"/>
          <w:lang w:val="nl-NL"/>
        </w:rPr>
        <w:t>–</w:t>
      </w:r>
      <w:r w:rsidR="00D66681" w:rsidRPr="00D66681">
        <w:rPr>
          <w:rFonts w:ascii="Arial" w:hAnsi="Arial" w:cs="Arial"/>
          <w:bCs/>
          <w:sz w:val="28"/>
          <w:szCs w:val="28"/>
          <w:lang w:val="nl-NL"/>
        </w:rPr>
        <w:t>1940</w:t>
      </w:r>
      <w:r w:rsidRPr="00D66681">
        <w:rPr>
          <w:rFonts w:ascii="Arial" w:hAnsi="Arial" w:cs="Arial"/>
          <w:bCs/>
          <w:sz w:val="28"/>
          <w:szCs w:val="28"/>
          <w:lang w:val="nl-NL"/>
        </w:rPr>
        <w:t>)</w:t>
      </w:r>
    </w:p>
    <w:p w14:paraId="30FBA491" w14:textId="38B47E3B" w:rsidR="00D65A7B" w:rsidRPr="00D66681" w:rsidRDefault="00D66681" w:rsidP="00D65A7B">
      <w:pPr>
        <w:rPr>
          <w:rFonts w:ascii="Arial" w:hAnsi="Arial" w:cs="Arial"/>
          <w:bCs/>
          <w:sz w:val="28"/>
          <w:szCs w:val="28"/>
          <w:lang w:val="nl-NL"/>
        </w:rPr>
      </w:pPr>
      <w:r w:rsidRPr="00D66681">
        <w:rPr>
          <w:rFonts w:ascii="Arial" w:hAnsi="Arial" w:cs="Arial"/>
          <w:bCs/>
          <w:i/>
          <w:iCs/>
          <w:sz w:val="28"/>
          <w:szCs w:val="28"/>
          <w:lang w:val="nl-NL"/>
        </w:rPr>
        <w:t>Sax-o-</w:t>
      </w:r>
      <w:proofErr w:type="spellStart"/>
      <w:r w:rsidRPr="00D66681">
        <w:rPr>
          <w:rFonts w:ascii="Arial" w:hAnsi="Arial" w:cs="Arial"/>
          <w:bCs/>
          <w:i/>
          <w:iCs/>
          <w:sz w:val="28"/>
          <w:szCs w:val="28"/>
          <w:lang w:val="nl-NL"/>
        </w:rPr>
        <w:t>phun</w:t>
      </w:r>
      <w:proofErr w:type="spellEnd"/>
      <w:r w:rsidR="00D65A7B" w:rsidRPr="00D66681">
        <w:rPr>
          <w:rFonts w:ascii="Arial" w:hAnsi="Arial" w:cs="Arial"/>
          <w:bCs/>
          <w:sz w:val="28"/>
          <w:szCs w:val="28"/>
          <w:lang w:val="nl-NL"/>
        </w:rPr>
        <w:t xml:space="preserve"> (19</w:t>
      </w:r>
      <w:r w:rsidRPr="00D66681">
        <w:rPr>
          <w:rFonts w:ascii="Arial" w:hAnsi="Arial" w:cs="Arial"/>
          <w:bCs/>
          <w:sz w:val="28"/>
          <w:szCs w:val="28"/>
          <w:lang w:val="nl-NL"/>
        </w:rPr>
        <w:t>25</w:t>
      </w:r>
      <w:r w:rsidR="00D65A7B" w:rsidRPr="00D66681">
        <w:rPr>
          <w:rFonts w:ascii="Arial" w:hAnsi="Arial" w:cs="Arial"/>
          <w:bCs/>
          <w:sz w:val="28"/>
          <w:szCs w:val="28"/>
          <w:lang w:val="nl-NL"/>
        </w:rPr>
        <w:t>)</w:t>
      </w:r>
      <w:r w:rsidRPr="00D66681">
        <w:rPr>
          <w:rFonts w:ascii="Arial" w:hAnsi="Arial" w:cs="Arial"/>
          <w:bCs/>
          <w:sz w:val="28"/>
          <w:szCs w:val="28"/>
          <w:lang w:val="nl-NL"/>
        </w:rPr>
        <w:tab/>
      </w:r>
      <w:r>
        <w:rPr>
          <w:rFonts w:ascii="Arial" w:hAnsi="Arial" w:cs="Arial"/>
          <w:bCs/>
          <w:sz w:val="28"/>
          <w:szCs w:val="28"/>
          <w:lang w:val="nl-NL"/>
        </w:rPr>
        <w:tab/>
      </w:r>
      <w:r>
        <w:rPr>
          <w:rFonts w:ascii="Arial" w:hAnsi="Arial" w:cs="Arial"/>
          <w:bCs/>
          <w:sz w:val="28"/>
          <w:szCs w:val="28"/>
          <w:lang w:val="nl-NL"/>
        </w:rPr>
        <w:tab/>
      </w:r>
      <w:r>
        <w:rPr>
          <w:rFonts w:ascii="Arial" w:hAnsi="Arial" w:cs="Arial"/>
          <w:bCs/>
          <w:sz w:val="28"/>
          <w:szCs w:val="28"/>
          <w:lang w:val="nl-NL"/>
        </w:rPr>
        <w:tab/>
      </w:r>
      <w:r w:rsidR="00D65A7B" w:rsidRPr="00D66681">
        <w:rPr>
          <w:rFonts w:ascii="Arial" w:hAnsi="Arial" w:cs="Arial"/>
          <w:bCs/>
          <w:sz w:val="28"/>
          <w:szCs w:val="28"/>
          <w:lang w:val="nl-NL"/>
        </w:rPr>
        <w:tab/>
      </w:r>
      <w:r w:rsidR="00D65A7B" w:rsidRPr="00D66681">
        <w:rPr>
          <w:rFonts w:ascii="Arial" w:hAnsi="Arial" w:cs="Arial"/>
          <w:bCs/>
          <w:sz w:val="28"/>
          <w:szCs w:val="28"/>
          <w:lang w:val="nl-NL"/>
        </w:rPr>
        <w:tab/>
      </w:r>
      <w:r w:rsidR="00D65A7B" w:rsidRPr="00D66681">
        <w:rPr>
          <w:rFonts w:ascii="Arial" w:hAnsi="Arial" w:cs="Arial"/>
          <w:bCs/>
          <w:sz w:val="28"/>
          <w:szCs w:val="28"/>
          <w:lang w:val="nl-NL"/>
        </w:rPr>
        <w:tab/>
      </w:r>
      <w:r w:rsidR="00D65A7B" w:rsidRPr="00D66681">
        <w:rPr>
          <w:rFonts w:ascii="Arial" w:hAnsi="Arial" w:cs="Arial"/>
          <w:bCs/>
          <w:sz w:val="28"/>
          <w:szCs w:val="28"/>
          <w:lang w:val="nl-NL"/>
        </w:rPr>
        <w:tab/>
        <w:t>3 min</w:t>
      </w:r>
    </w:p>
    <w:p w14:paraId="13D8F046" w14:textId="77777777" w:rsidR="00D65A7B" w:rsidRPr="00D66681" w:rsidRDefault="00D65A7B" w:rsidP="00D65A7B">
      <w:pPr>
        <w:rPr>
          <w:rFonts w:ascii="Arial" w:hAnsi="Arial" w:cs="Arial"/>
          <w:bCs/>
          <w:sz w:val="28"/>
          <w:szCs w:val="28"/>
          <w:lang w:val="nl-NL"/>
        </w:rPr>
      </w:pPr>
    </w:p>
    <w:p w14:paraId="0704295D" w14:textId="77777777" w:rsidR="00197EAB" w:rsidRPr="00D66681" w:rsidRDefault="00197EAB" w:rsidP="00197EAB">
      <w:pPr>
        <w:rPr>
          <w:rFonts w:ascii="Arial" w:hAnsi="Arial" w:cs="Arial"/>
          <w:szCs w:val="22"/>
          <w:lang w:val="nl-NL"/>
        </w:rPr>
      </w:pPr>
    </w:p>
    <w:p w14:paraId="73ECFF3C" w14:textId="77777777" w:rsidR="00D66681" w:rsidRPr="00D66681" w:rsidRDefault="00D66681" w:rsidP="00D66681">
      <w:pPr>
        <w:rPr>
          <w:rFonts w:ascii="Arial" w:hAnsi="Arial" w:cs="Arial"/>
          <w:szCs w:val="22"/>
          <w:lang w:val="en-GB"/>
        </w:rPr>
      </w:pPr>
      <w:r w:rsidRPr="00D66681">
        <w:rPr>
          <w:rFonts w:ascii="Arial" w:hAnsi="Arial" w:cs="Arial"/>
          <w:szCs w:val="22"/>
          <w:lang w:val="en-GB"/>
        </w:rPr>
        <w:t xml:space="preserve">We invite you to join us for a Q&amp;A session onstage with the artists </w:t>
      </w:r>
      <w:r w:rsidRPr="00D66681">
        <w:rPr>
          <w:rFonts w:ascii="Arial" w:hAnsi="Arial" w:cs="Arial"/>
          <w:szCs w:val="22"/>
          <w:lang w:val="en-GB"/>
        </w:rPr>
        <w:br/>
        <w:t xml:space="preserve">directly following the performance. </w:t>
      </w:r>
    </w:p>
    <w:p w14:paraId="46ED14EC" w14:textId="77777777" w:rsidR="008C2618" w:rsidRDefault="008C2618" w:rsidP="008C2618">
      <w:pPr>
        <w:rPr>
          <w:rFonts w:ascii="Arial" w:hAnsi="Arial" w:cs="Arial"/>
          <w:szCs w:val="22"/>
          <w:lang w:val="en-GB"/>
        </w:rPr>
      </w:pPr>
    </w:p>
    <w:p w14:paraId="104869D2" w14:textId="77777777" w:rsidR="008C2618" w:rsidRPr="00B97ECC" w:rsidRDefault="008C2618" w:rsidP="008C2618">
      <w:pPr>
        <w:rPr>
          <w:rFonts w:ascii="Arial" w:hAnsi="Arial" w:cs="Arial"/>
          <w:szCs w:val="22"/>
          <w:lang w:val="en-GB"/>
        </w:rPr>
      </w:pPr>
      <w:r w:rsidRPr="00B97ECC">
        <w:rPr>
          <w:rFonts w:ascii="Arial" w:hAnsi="Arial" w:cs="Arial"/>
          <w:szCs w:val="22"/>
          <w:lang w:val="en-GB"/>
        </w:rPr>
        <w:t>Please ensure that mobile phones are turned off before the performance. Photography and video recording are not permitted during the performance.</w:t>
      </w:r>
    </w:p>
    <w:p w14:paraId="53C9D1C3" w14:textId="77777777" w:rsidR="00197EAB" w:rsidRDefault="00197EAB" w:rsidP="008C2618">
      <w:pPr>
        <w:rPr>
          <w:rFonts w:ascii="Arial" w:hAnsi="Arial" w:cs="Arial"/>
          <w:b/>
          <w:sz w:val="32"/>
          <w:szCs w:val="28"/>
        </w:rPr>
      </w:pPr>
    </w:p>
    <w:p w14:paraId="4E196D43" w14:textId="77777777" w:rsidR="00D66681" w:rsidRDefault="00D66681" w:rsidP="008C2618">
      <w:pPr>
        <w:rPr>
          <w:rFonts w:ascii="Arial" w:hAnsi="Arial" w:cs="Arial"/>
          <w:b/>
          <w:sz w:val="32"/>
          <w:szCs w:val="28"/>
          <w:lang w:val="en-GB"/>
        </w:rPr>
      </w:pPr>
    </w:p>
    <w:p w14:paraId="515C98AB" w14:textId="77777777" w:rsidR="00D66681" w:rsidRDefault="00D66681" w:rsidP="008C2618">
      <w:pPr>
        <w:rPr>
          <w:rFonts w:ascii="Arial" w:hAnsi="Arial" w:cs="Arial"/>
          <w:b/>
          <w:sz w:val="32"/>
          <w:szCs w:val="28"/>
          <w:lang w:val="en-GB"/>
        </w:rPr>
      </w:pPr>
    </w:p>
    <w:p w14:paraId="55F5A60D" w14:textId="77777777" w:rsidR="00D66681" w:rsidRDefault="00D66681" w:rsidP="008C2618">
      <w:pPr>
        <w:rPr>
          <w:rFonts w:ascii="Arial" w:hAnsi="Arial" w:cs="Arial"/>
          <w:b/>
          <w:sz w:val="32"/>
          <w:szCs w:val="28"/>
          <w:lang w:val="en-GB"/>
        </w:rPr>
      </w:pPr>
    </w:p>
    <w:p w14:paraId="596527E0" w14:textId="77777777" w:rsidR="00D66681" w:rsidRDefault="00D66681" w:rsidP="008C2618">
      <w:pPr>
        <w:rPr>
          <w:rFonts w:ascii="Arial" w:hAnsi="Arial" w:cs="Arial"/>
          <w:b/>
          <w:sz w:val="32"/>
          <w:szCs w:val="28"/>
          <w:lang w:val="en-GB"/>
        </w:rPr>
      </w:pPr>
    </w:p>
    <w:p w14:paraId="442D4E0E" w14:textId="77777777" w:rsidR="00D66681" w:rsidRDefault="00D66681" w:rsidP="008C2618">
      <w:pPr>
        <w:rPr>
          <w:rFonts w:ascii="Arial" w:hAnsi="Arial" w:cs="Arial"/>
          <w:b/>
          <w:sz w:val="32"/>
          <w:szCs w:val="28"/>
          <w:lang w:val="en-GB"/>
        </w:rPr>
      </w:pPr>
    </w:p>
    <w:p w14:paraId="091DD8AD" w14:textId="40818738" w:rsidR="008C2618" w:rsidRPr="00881EEA" w:rsidRDefault="008C2618" w:rsidP="008C2618">
      <w:pPr>
        <w:rPr>
          <w:rFonts w:ascii="Arial" w:hAnsi="Arial" w:cs="Arial"/>
          <w:b/>
          <w:sz w:val="32"/>
          <w:szCs w:val="28"/>
          <w:lang w:val="en-GB"/>
        </w:rPr>
      </w:pPr>
      <w:r>
        <w:rPr>
          <w:rFonts w:ascii="Arial" w:hAnsi="Arial" w:cs="Arial"/>
          <w:b/>
          <w:sz w:val="32"/>
          <w:szCs w:val="28"/>
          <w:lang w:val="en-GB"/>
        </w:rPr>
        <w:t>ABOUT THE MUSIC</w:t>
      </w:r>
    </w:p>
    <w:p w14:paraId="590E1FE4" w14:textId="77777777" w:rsidR="008C2618" w:rsidRPr="00B13158" w:rsidRDefault="008C2618" w:rsidP="008C2618">
      <w:pPr>
        <w:rPr>
          <w:rFonts w:ascii="Arial" w:hAnsi="Arial" w:cs="Arial"/>
          <w:bCs/>
          <w:sz w:val="32"/>
          <w:szCs w:val="28"/>
          <w:lang w:val="en-GB"/>
        </w:rPr>
      </w:pPr>
    </w:p>
    <w:p w14:paraId="6B0A02E3" w14:textId="77777777" w:rsidR="00D66681" w:rsidRDefault="00D66681" w:rsidP="00D66681">
      <w:pPr>
        <w:rPr>
          <w:rFonts w:ascii="Arial" w:hAnsi="Arial" w:cs="Arial"/>
          <w:bCs/>
          <w:sz w:val="32"/>
          <w:szCs w:val="28"/>
          <w:lang w:val="en-GB"/>
        </w:rPr>
      </w:pPr>
      <w:r w:rsidRPr="00D66681">
        <w:rPr>
          <w:rFonts w:ascii="Arial" w:hAnsi="Arial" w:cs="Arial"/>
          <w:bCs/>
          <w:sz w:val="32"/>
          <w:szCs w:val="28"/>
          <w:lang w:val="en-GB"/>
        </w:rPr>
        <w:t xml:space="preserve">Today’s concert opens with Ibert’s </w:t>
      </w:r>
      <w:r w:rsidRPr="00D66681">
        <w:rPr>
          <w:rFonts w:ascii="Arial" w:hAnsi="Arial" w:cs="Arial"/>
          <w:bCs/>
          <w:i/>
          <w:iCs/>
          <w:sz w:val="32"/>
          <w:szCs w:val="28"/>
          <w:lang w:val="en-GB"/>
        </w:rPr>
        <w:t>Entr’acte</w:t>
      </w:r>
      <w:r w:rsidRPr="00D66681">
        <w:rPr>
          <w:rFonts w:ascii="Arial" w:hAnsi="Arial" w:cs="Arial"/>
          <w:bCs/>
          <w:sz w:val="32"/>
          <w:szCs w:val="28"/>
          <w:lang w:val="en-GB"/>
        </w:rPr>
        <w:t xml:space="preserve">, a lively and characterful work that immediately showcases the playful interaction between the three instruments. The musical traditions of Brazil are brought into focus with Celso Machado’s </w:t>
      </w:r>
      <w:r w:rsidRPr="00D66681">
        <w:rPr>
          <w:rFonts w:ascii="Arial" w:hAnsi="Arial" w:cs="Arial"/>
          <w:bCs/>
          <w:i/>
          <w:iCs/>
          <w:sz w:val="32"/>
          <w:szCs w:val="28"/>
          <w:lang w:val="en-GB"/>
        </w:rPr>
        <w:t xml:space="preserve">Musiques Populaires </w:t>
      </w:r>
      <w:proofErr w:type="spellStart"/>
      <w:r w:rsidRPr="00D66681">
        <w:rPr>
          <w:rFonts w:ascii="Arial" w:hAnsi="Arial" w:cs="Arial"/>
          <w:bCs/>
          <w:i/>
          <w:iCs/>
          <w:sz w:val="32"/>
          <w:szCs w:val="28"/>
          <w:lang w:val="en-GB"/>
        </w:rPr>
        <w:t>Brésiliennes</w:t>
      </w:r>
      <w:proofErr w:type="spellEnd"/>
      <w:r w:rsidRPr="00D66681">
        <w:rPr>
          <w:rFonts w:ascii="Arial" w:hAnsi="Arial" w:cs="Arial"/>
          <w:bCs/>
          <w:sz w:val="32"/>
          <w:szCs w:val="28"/>
          <w:lang w:val="en-GB"/>
        </w:rPr>
        <w:t xml:space="preserve"> and Luiz Bonfá’s much-loved </w:t>
      </w:r>
      <w:proofErr w:type="spellStart"/>
      <w:r w:rsidRPr="00D66681">
        <w:rPr>
          <w:rFonts w:ascii="Arial" w:hAnsi="Arial" w:cs="Arial"/>
          <w:bCs/>
          <w:i/>
          <w:iCs/>
          <w:sz w:val="32"/>
          <w:szCs w:val="28"/>
          <w:lang w:val="en-GB"/>
        </w:rPr>
        <w:t>Manhã</w:t>
      </w:r>
      <w:proofErr w:type="spellEnd"/>
      <w:r w:rsidRPr="00D66681">
        <w:rPr>
          <w:rFonts w:ascii="Arial" w:hAnsi="Arial" w:cs="Arial"/>
          <w:bCs/>
          <w:i/>
          <w:iCs/>
          <w:sz w:val="32"/>
          <w:szCs w:val="28"/>
          <w:lang w:val="en-GB"/>
        </w:rPr>
        <w:t xml:space="preserve"> de Carnaval</w:t>
      </w:r>
      <w:r w:rsidRPr="00D66681">
        <w:rPr>
          <w:rFonts w:ascii="Arial" w:hAnsi="Arial" w:cs="Arial"/>
          <w:bCs/>
          <w:sz w:val="32"/>
          <w:szCs w:val="28"/>
          <w:lang w:val="en-GB"/>
        </w:rPr>
        <w:t xml:space="preserve">. </w:t>
      </w:r>
    </w:p>
    <w:p w14:paraId="6D0AD923" w14:textId="77777777" w:rsidR="00D66681" w:rsidRPr="00D66681" w:rsidRDefault="00D66681" w:rsidP="00D66681">
      <w:pPr>
        <w:rPr>
          <w:rFonts w:ascii="Arial" w:hAnsi="Arial" w:cs="Arial"/>
          <w:bCs/>
          <w:sz w:val="32"/>
          <w:szCs w:val="28"/>
          <w:lang w:val="en-GB"/>
        </w:rPr>
      </w:pPr>
    </w:p>
    <w:p w14:paraId="7A1DB90B" w14:textId="77777777" w:rsidR="00D66681" w:rsidRDefault="00D66681" w:rsidP="00D66681">
      <w:pPr>
        <w:rPr>
          <w:rFonts w:ascii="Arial" w:hAnsi="Arial" w:cs="Arial"/>
          <w:bCs/>
          <w:sz w:val="32"/>
          <w:szCs w:val="28"/>
          <w:lang w:val="en-GB"/>
        </w:rPr>
      </w:pPr>
      <w:r w:rsidRPr="00D66681">
        <w:rPr>
          <w:rFonts w:ascii="Arial" w:hAnsi="Arial" w:cs="Arial"/>
          <w:bCs/>
          <w:sz w:val="32"/>
          <w:szCs w:val="28"/>
          <w:lang w:val="en-GB"/>
        </w:rPr>
        <w:t xml:space="preserve">The program then shifts towards Australian voices. Felicity Wilcox’s </w:t>
      </w:r>
      <w:r w:rsidRPr="00D66681">
        <w:rPr>
          <w:rFonts w:ascii="Arial" w:hAnsi="Arial" w:cs="Arial"/>
          <w:bCs/>
          <w:i/>
          <w:iCs/>
          <w:sz w:val="32"/>
          <w:szCs w:val="28"/>
          <w:lang w:val="en-GB"/>
        </w:rPr>
        <w:t>Tambourin</w:t>
      </w:r>
      <w:r w:rsidRPr="00D66681">
        <w:rPr>
          <w:rFonts w:ascii="Arial" w:hAnsi="Arial" w:cs="Arial"/>
          <w:bCs/>
          <w:sz w:val="32"/>
          <w:szCs w:val="28"/>
          <w:lang w:val="en-GB"/>
        </w:rPr>
        <w:t xml:space="preserve"> and Nick Russoniello’s </w:t>
      </w:r>
      <w:proofErr w:type="spellStart"/>
      <w:r w:rsidRPr="00D66681">
        <w:rPr>
          <w:rFonts w:ascii="Arial" w:hAnsi="Arial" w:cs="Arial"/>
          <w:bCs/>
          <w:i/>
          <w:iCs/>
          <w:sz w:val="32"/>
          <w:szCs w:val="28"/>
          <w:lang w:val="en-GB"/>
        </w:rPr>
        <w:t>Werri</w:t>
      </w:r>
      <w:proofErr w:type="spellEnd"/>
      <w:r w:rsidRPr="00D66681">
        <w:rPr>
          <w:rFonts w:ascii="Arial" w:hAnsi="Arial" w:cs="Arial"/>
          <w:bCs/>
          <w:i/>
          <w:iCs/>
          <w:sz w:val="32"/>
          <w:szCs w:val="28"/>
          <w:lang w:val="en-GB"/>
        </w:rPr>
        <w:t xml:space="preserve"> Dance II</w:t>
      </w:r>
      <w:r w:rsidRPr="00D66681">
        <w:rPr>
          <w:rFonts w:ascii="Arial" w:hAnsi="Arial" w:cs="Arial"/>
          <w:bCs/>
          <w:sz w:val="32"/>
          <w:szCs w:val="28"/>
          <w:lang w:val="en-GB"/>
        </w:rPr>
        <w:t xml:space="preserve"> offer contrasting glimpses of the Australian experience. </w:t>
      </w:r>
      <w:r w:rsidRPr="00D66681">
        <w:rPr>
          <w:rFonts w:ascii="Arial" w:hAnsi="Arial" w:cs="Arial"/>
          <w:bCs/>
          <w:i/>
          <w:iCs/>
          <w:sz w:val="32"/>
          <w:szCs w:val="28"/>
          <w:lang w:val="en-GB"/>
        </w:rPr>
        <w:t>Tambourin</w:t>
      </w:r>
      <w:r w:rsidRPr="00D66681">
        <w:rPr>
          <w:rFonts w:ascii="Arial" w:hAnsi="Arial" w:cs="Arial"/>
          <w:bCs/>
          <w:sz w:val="32"/>
          <w:szCs w:val="28"/>
          <w:lang w:val="en-GB"/>
        </w:rPr>
        <w:t xml:space="preserve"> offers a yearning, slow trio, while </w:t>
      </w:r>
      <w:proofErr w:type="spellStart"/>
      <w:r w:rsidRPr="00D66681">
        <w:rPr>
          <w:rFonts w:ascii="Arial" w:hAnsi="Arial" w:cs="Arial"/>
          <w:bCs/>
          <w:i/>
          <w:iCs/>
          <w:sz w:val="32"/>
          <w:szCs w:val="28"/>
          <w:lang w:val="en-GB"/>
        </w:rPr>
        <w:t>Werri</w:t>
      </w:r>
      <w:proofErr w:type="spellEnd"/>
      <w:r w:rsidRPr="00D66681">
        <w:rPr>
          <w:rFonts w:ascii="Arial" w:hAnsi="Arial" w:cs="Arial"/>
          <w:bCs/>
          <w:i/>
          <w:iCs/>
          <w:sz w:val="32"/>
          <w:szCs w:val="28"/>
          <w:lang w:val="en-GB"/>
        </w:rPr>
        <w:t xml:space="preserve"> Dance II</w:t>
      </w:r>
      <w:r w:rsidRPr="00D66681">
        <w:rPr>
          <w:rFonts w:ascii="Arial" w:hAnsi="Arial" w:cs="Arial"/>
          <w:bCs/>
          <w:sz w:val="32"/>
          <w:szCs w:val="28"/>
          <w:lang w:val="en-GB"/>
        </w:rPr>
        <w:t xml:space="preserve">, inspired by the light, colour and sounds of </w:t>
      </w:r>
      <w:proofErr w:type="spellStart"/>
      <w:r w:rsidRPr="00D66681">
        <w:rPr>
          <w:rFonts w:ascii="Arial" w:hAnsi="Arial" w:cs="Arial"/>
          <w:bCs/>
          <w:sz w:val="32"/>
          <w:szCs w:val="28"/>
          <w:lang w:val="en-GB"/>
        </w:rPr>
        <w:t>Werri</w:t>
      </w:r>
      <w:proofErr w:type="spellEnd"/>
      <w:r w:rsidRPr="00D66681">
        <w:rPr>
          <w:rFonts w:ascii="Arial" w:hAnsi="Arial" w:cs="Arial"/>
          <w:bCs/>
          <w:sz w:val="32"/>
          <w:szCs w:val="28"/>
          <w:lang w:val="en-GB"/>
        </w:rPr>
        <w:t xml:space="preserve"> Beach on the south coast of New South Wales, is a light-hearted and joyful dance. The energy continues with </w:t>
      </w:r>
      <w:r w:rsidRPr="00D66681">
        <w:rPr>
          <w:rFonts w:ascii="Arial" w:hAnsi="Arial" w:cs="Arial"/>
          <w:bCs/>
          <w:i/>
          <w:iCs/>
          <w:sz w:val="32"/>
          <w:szCs w:val="28"/>
          <w:lang w:val="en-GB"/>
        </w:rPr>
        <w:t>Rock Me!</w:t>
      </w:r>
      <w:r w:rsidRPr="00D66681">
        <w:rPr>
          <w:rFonts w:ascii="Arial" w:hAnsi="Arial" w:cs="Arial"/>
          <w:bCs/>
          <w:sz w:val="32"/>
          <w:szCs w:val="28"/>
          <w:lang w:val="en-GB"/>
        </w:rPr>
        <w:t xml:space="preserve"> by Barry Cockcroft, a driving and rhythmically charged work for solo saxophone inspired by the sounds and energy of rock music. </w:t>
      </w:r>
    </w:p>
    <w:p w14:paraId="2B39E181" w14:textId="77777777" w:rsidR="00D66681" w:rsidRPr="00D66681" w:rsidRDefault="00D66681" w:rsidP="00D66681">
      <w:pPr>
        <w:rPr>
          <w:rFonts w:ascii="Arial" w:hAnsi="Arial" w:cs="Arial"/>
          <w:bCs/>
          <w:sz w:val="32"/>
          <w:szCs w:val="28"/>
          <w:lang w:val="en-GB"/>
        </w:rPr>
      </w:pPr>
    </w:p>
    <w:p w14:paraId="6150E17E" w14:textId="77777777" w:rsidR="00D66681" w:rsidRDefault="00D66681" w:rsidP="00D66681">
      <w:pPr>
        <w:rPr>
          <w:rFonts w:ascii="Arial" w:hAnsi="Arial" w:cs="Arial"/>
          <w:bCs/>
          <w:sz w:val="32"/>
          <w:szCs w:val="28"/>
          <w:lang w:val="en-GB"/>
        </w:rPr>
      </w:pPr>
      <w:r w:rsidRPr="00D66681">
        <w:rPr>
          <w:rFonts w:ascii="Arial" w:hAnsi="Arial" w:cs="Arial"/>
          <w:bCs/>
          <w:sz w:val="32"/>
          <w:szCs w:val="28"/>
          <w:lang w:val="en-GB"/>
        </w:rPr>
        <w:t xml:space="preserve">Richard Charlton’s </w:t>
      </w:r>
      <w:r w:rsidRPr="00D66681">
        <w:rPr>
          <w:rFonts w:ascii="Arial" w:hAnsi="Arial" w:cs="Arial"/>
          <w:bCs/>
          <w:i/>
          <w:iCs/>
          <w:sz w:val="32"/>
          <w:szCs w:val="28"/>
          <w:lang w:val="en-GB"/>
        </w:rPr>
        <w:t>Illawarra and the Five Islands</w:t>
      </w:r>
      <w:r w:rsidRPr="00D66681">
        <w:rPr>
          <w:rFonts w:ascii="Arial" w:hAnsi="Arial" w:cs="Arial"/>
          <w:bCs/>
          <w:sz w:val="32"/>
          <w:szCs w:val="28"/>
          <w:lang w:val="en-GB"/>
        </w:rPr>
        <w:t xml:space="preserve">, receiving its world premiere, is inspired by the landscape and history of the Illawarra region, and by the musicians of Trio Histoire. The work moves through contrasting moods: </w:t>
      </w:r>
      <w:r w:rsidRPr="00D66681">
        <w:rPr>
          <w:rFonts w:ascii="Arial" w:hAnsi="Arial" w:cs="Arial"/>
          <w:bCs/>
          <w:i/>
          <w:iCs/>
          <w:sz w:val="32"/>
          <w:szCs w:val="28"/>
          <w:lang w:val="en-GB"/>
        </w:rPr>
        <w:t>The West Wind</w:t>
      </w:r>
      <w:r w:rsidRPr="00D66681">
        <w:rPr>
          <w:rFonts w:ascii="Arial" w:hAnsi="Arial" w:cs="Arial"/>
          <w:bCs/>
          <w:sz w:val="32"/>
          <w:szCs w:val="28"/>
          <w:lang w:val="en-GB"/>
        </w:rPr>
        <w:t xml:space="preserve"> brings together stillness and movement, with sustained tones in the saxophone and violin creating a sense of space, while rapid </w:t>
      </w:r>
      <w:r w:rsidRPr="00D66681">
        <w:rPr>
          <w:rFonts w:ascii="Arial" w:hAnsi="Arial" w:cs="Arial"/>
          <w:bCs/>
          <w:sz w:val="32"/>
          <w:szCs w:val="28"/>
          <w:lang w:val="en-GB"/>
        </w:rPr>
        <w:lastRenderedPageBreak/>
        <w:t xml:space="preserve">arpeggiation in the guitar introduces a frenetic energy. </w:t>
      </w:r>
      <w:r w:rsidRPr="00D66681">
        <w:rPr>
          <w:rFonts w:ascii="Arial" w:hAnsi="Arial" w:cs="Arial"/>
          <w:bCs/>
          <w:i/>
          <w:iCs/>
          <w:sz w:val="32"/>
          <w:szCs w:val="28"/>
          <w:lang w:val="en-GB"/>
        </w:rPr>
        <w:t>The Mountain</w:t>
      </w:r>
      <w:r w:rsidRPr="00D66681">
        <w:rPr>
          <w:rFonts w:ascii="Arial" w:hAnsi="Arial" w:cs="Arial"/>
          <w:bCs/>
          <w:sz w:val="32"/>
          <w:szCs w:val="28"/>
          <w:lang w:val="en-GB"/>
        </w:rPr>
        <w:t xml:space="preserve"> takes the form of a lullaby: the saxophone introduces a gentle melody, accompanied by a softly rocking figure in the guitar. </w:t>
      </w:r>
      <w:r w:rsidRPr="00D66681">
        <w:rPr>
          <w:rFonts w:ascii="Arial" w:hAnsi="Arial" w:cs="Arial"/>
          <w:bCs/>
          <w:i/>
          <w:iCs/>
          <w:sz w:val="32"/>
          <w:szCs w:val="28"/>
          <w:lang w:val="en-GB"/>
        </w:rPr>
        <w:t>Wave Dancing</w:t>
      </w:r>
      <w:r w:rsidRPr="00D66681">
        <w:rPr>
          <w:rFonts w:ascii="Arial" w:hAnsi="Arial" w:cs="Arial"/>
          <w:bCs/>
          <w:sz w:val="32"/>
          <w:szCs w:val="28"/>
          <w:lang w:val="en-GB"/>
        </w:rPr>
        <w:t xml:space="preserve"> is a buoyant dance in 12/8. Throughout, Trio Histoire’s distinctive sound brings these diverse musical worlds together.</w:t>
      </w:r>
    </w:p>
    <w:p w14:paraId="444CEBD1" w14:textId="77777777" w:rsidR="00D66681" w:rsidRPr="00D66681" w:rsidRDefault="00D66681" w:rsidP="00D66681">
      <w:pPr>
        <w:rPr>
          <w:rFonts w:ascii="Arial" w:hAnsi="Arial" w:cs="Arial"/>
          <w:bCs/>
          <w:sz w:val="32"/>
          <w:szCs w:val="28"/>
          <w:lang w:val="en-GB"/>
        </w:rPr>
      </w:pPr>
    </w:p>
    <w:p w14:paraId="76E77A68" w14:textId="77777777" w:rsidR="00D66681" w:rsidRPr="00D66681" w:rsidRDefault="00D66681" w:rsidP="00D66681">
      <w:pPr>
        <w:rPr>
          <w:rFonts w:ascii="Arial" w:hAnsi="Arial" w:cs="Arial"/>
          <w:bCs/>
          <w:sz w:val="32"/>
          <w:szCs w:val="28"/>
          <w:lang w:val="en-GB"/>
        </w:rPr>
      </w:pPr>
      <w:r w:rsidRPr="00D66681">
        <w:rPr>
          <w:rFonts w:ascii="Arial" w:hAnsi="Arial" w:cs="Arial"/>
          <w:bCs/>
          <w:sz w:val="32"/>
          <w:szCs w:val="28"/>
          <w:lang w:val="en-GB"/>
        </w:rPr>
        <w:t>© Julia Russoniello 2026</w:t>
      </w:r>
    </w:p>
    <w:p w14:paraId="69B5270B" w14:textId="77777777" w:rsidR="008C2618" w:rsidRDefault="008C2618" w:rsidP="008C2618">
      <w:pPr>
        <w:rPr>
          <w:rFonts w:ascii="Arial" w:hAnsi="Arial" w:cs="Arial"/>
          <w:b/>
          <w:sz w:val="32"/>
          <w:szCs w:val="28"/>
          <w:lang w:val="en-GB"/>
        </w:rPr>
      </w:pPr>
    </w:p>
    <w:p w14:paraId="65A7B792" w14:textId="77777777" w:rsidR="008C2618" w:rsidRDefault="008C2618" w:rsidP="008C2618">
      <w:pPr>
        <w:rPr>
          <w:rFonts w:ascii="Arial" w:hAnsi="Arial" w:cs="Arial"/>
          <w:b/>
          <w:sz w:val="32"/>
          <w:szCs w:val="28"/>
          <w:lang w:val="en-GB"/>
        </w:rPr>
      </w:pPr>
    </w:p>
    <w:p w14:paraId="6E3A4F6D" w14:textId="77777777" w:rsidR="008C2618" w:rsidRDefault="008C2618" w:rsidP="008C2618">
      <w:pPr>
        <w:rPr>
          <w:rFonts w:ascii="Arial" w:hAnsi="Arial" w:cs="Arial"/>
          <w:b/>
          <w:sz w:val="32"/>
          <w:szCs w:val="28"/>
          <w:lang w:val="en-GB"/>
        </w:rPr>
      </w:pPr>
    </w:p>
    <w:p w14:paraId="4E05FE4F" w14:textId="77777777" w:rsidR="008C2618" w:rsidRDefault="008C2618" w:rsidP="008C2618">
      <w:pPr>
        <w:rPr>
          <w:rFonts w:ascii="Arial" w:hAnsi="Arial" w:cs="Arial"/>
          <w:b/>
          <w:sz w:val="32"/>
          <w:szCs w:val="28"/>
          <w:lang w:val="en-GB"/>
        </w:rPr>
      </w:pPr>
    </w:p>
    <w:p w14:paraId="4DBA8C2C" w14:textId="55FF8BBD" w:rsidR="00197EAB" w:rsidRPr="00881EEA" w:rsidRDefault="008C2618" w:rsidP="008C2618">
      <w:pPr>
        <w:rPr>
          <w:rFonts w:ascii="Arial" w:hAnsi="Arial" w:cs="Arial"/>
          <w:b/>
          <w:sz w:val="32"/>
          <w:szCs w:val="28"/>
          <w:lang w:val="en-GB"/>
        </w:rPr>
      </w:pPr>
      <w:r>
        <w:rPr>
          <w:rFonts w:ascii="Arial" w:hAnsi="Arial" w:cs="Arial"/>
          <w:b/>
          <w:sz w:val="32"/>
          <w:szCs w:val="28"/>
          <w:lang w:val="en-GB"/>
        </w:rPr>
        <w:t>ABOUT THE ARTIST</w:t>
      </w:r>
      <w:r w:rsidR="00D66681">
        <w:rPr>
          <w:rFonts w:ascii="Arial" w:hAnsi="Arial" w:cs="Arial"/>
          <w:b/>
          <w:sz w:val="32"/>
          <w:szCs w:val="28"/>
          <w:lang w:val="en-GB"/>
        </w:rPr>
        <w:t>S</w:t>
      </w:r>
    </w:p>
    <w:p w14:paraId="5084C602" w14:textId="77777777" w:rsidR="008C2618" w:rsidRPr="00B13158" w:rsidRDefault="008C2618" w:rsidP="008C2618">
      <w:pPr>
        <w:rPr>
          <w:rFonts w:ascii="Arial" w:hAnsi="Arial" w:cs="Arial"/>
          <w:bCs/>
          <w:sz w:val="32"/>
          <w:szCs w:val="28"/>
          <w:lang w:val="en-GB"/>
        </w:rPr>
      </w:pPr>
    </w:p>
    <w:p w14:paraId="63002410" w14:textId="77777777" w:rsidR="00D66681" w:rsidRDefault="00D66681" w:rsidP="00D66681">
      <w:pPr>
        <w:rPr>
          <w:rFonts w:ascii="Arial" w:hAnsi="Arial" w:cs="Arial"/>
          <w:sz w:val="32"/>
          <w:szCs w:val="28"/>
          <w:lang w:val="en-GB"/>
        </w:rPr>
      </w:pPr>
      <w:r w:rsidRPr="00D66681">
        <w:rPr>
          <w:rFonts w:ascii="Arial" w:hAnsi="Arial" w:cs="Arial"/>
          <w:sz w:val="32"/>
          <w:szCs w:val="28"/>
          <w:lang w:val="en-GB"/>
        </w:rPr>
        <w:t>Trio Histoire is a unique ensemble which brings together three outstanding Australian musicians — Nick Russoniello (saxophone), Murilo Tanouye (guitar) and Julia Russoniello (violin).</w:t>
      </w:r>
    </w:p>
    <w:p w14:paraId="5ACDC62B" w14:textId="77777777" w:rsidR="00D66681" w:rsidRDefault="00D66681" w:rsidP="00D66681">
      <w:pPr>
        <w:rPr>
          <w:rFonts w:ascii="Arial" w:hAnsi="Arial" w:cs="Arial"/>
          <w:sz w:val="32"/>
          <w:szCs w:val="28"/>
          <w:lang w:val="en-GB"/>
        </w:rPr>
      </w:pPr>
    </w:p>
    <w:p w14:paraId="37C91D47" w14:textId="77777777" w:rsidR="00D66681" w:rsidRPr="00D66681" w:rsidRDefault="00D66681" w:rsidP="00D66681">
      <w:pPr>
        <w:rPr>
          <w:rFonts w:ascii="Arial" w:hAnsi="Arial" w:cs="Arial"/>
          <w:sz w:val="32"/>
          <w:szCs w:val="28"/>
          <w:lang w:val="en-GB"/>
        </w:rPr>
      </w:pPr>
      <w:r w:rsidRPr="00D66681">
        <w:rPr>
          <w:rFonts w:ascii="Arial" w:hAnsi="Arial" w:cs="Arial"/>
          <w:b/>
          <w:bCs/>
          <w:sz w:val="32"/>
          <w:szCs w:val="28"/>
          <w:lang w:val="en-GB"/>
        </w:rPr>
        <w:t>Nick Russoniello</w:t>
      </w:r>
      <w:r w:rsidRPr="00D66681">
        <w:rPr>
          <w:rFonts w:ascii="Arial" w:hAnsi="Arial" w:cs="Arial"/>
          <w:sz w:val="32"/>
          <w:szCs w:val="28"/>
          <w:lang w:val="en-GB"/>
        </w:rPr>
        <w:t xml:space="preserve"> is a highly accomplished and dynamic saxophonist, composer, ensemble leader and educator. A graduate of the Sydney Conservatorium of Music and the Conservatorio di Musica “Giuseppe Verdi” di Milano, Nick has appeared as a soloist or guest musician with many of Australia’s premier arts organisations including the Sydney Symphony Orchestra, Queensland Symphony Orchestra, the Australian World Orchestra, the Australian Opera &amp; Ballet Orchestra, The Metropolitan Orchestra and the Acacia Quartet. He has been the recipient of major awards including the ABC Symphony Australian Young Performer of the Year Award, Fine Music Kruger Scholarship and a finalist for the Australian Freedman Fellowship.</w:t>
      </w:r>
    </w:p>
    <w:p w14:paraId="397500DD" w14:textId="77777777" w:rsidR="00D66681" w:rsidRDefault="00D66681" w:rsidP="00D66681">
      <w:pPr>
        <w:rPr>
          <w:rFonts w:ascii="Arial" w:hAnsi="Arial" w:cs="Arial"/>
          <w:sz w:val="32"/>
          <w:szCs w:val="28"/>
          <w:lang w:val="en-GB"/>
        </w:rPr>
      </w:pPr>
      <w:r w:rsidRPr="00D66681">
        <w:rPr>
          <w:rFonts w:ascii="Arial" w:hAnsi="Arial" w:cs="Arial"/>
          <w:sz w:val="32"/>
          <w:szCs w:val="28"/>
          <w:lang w:val="en-GB"/>
        </w:rPr>
        <w:lastRenderedPageBreak/>
        <w:t xml:space="preserve">Nick holds a doctorate from the Sydney Conservatorium of Music, is a Yamaha Australia Artist, D’Addario Woodwind Artist and a Represented Artist with the Australian Music Centre. </w:t>
      </w:r>
    </w:p>
    <w:p w14:paraId="180CC4B9" w14:textId="77777777" w:rsidR="00D66681" w:rsidRPr="00D66681" w:rsidRDefault="00D66681" w:rsidP="00D66681">
      <w:pPr>
        <w:rPr>
          <w:rFonts w:ascii="Arial" w:hAnsi="Arial" w:cs="Arial"/>
          <w:sz w:val="32"/>
          <w:szCs w:val="28"/>
          <w:lang w:val="en-GB"/>
        </w:rPr>
      </w:pPr>
    </w:p>
    <w:p w14:paraId="58AEFBF2" w14:textId="77777777" w:rsidR="00D66681" w:rsidRDefault="00D66681" w:rsidP="00D66681">
      <w:pPr>
        <w:rPr>
          <w:rFonts w:ascii="Arial" w:hAnsi="Arial" w:cs="Arial"/>
          <w:sz w:val="32"/>
          <w:szCs w:val="28"/>
          <w:lang w:val="en-GB"/>
        </w:rPr>
      </w:pPr>
      <w:r w:rsidRPr="00D66681">
        <w:rPr>
          <w:rFonts w:ascii="Arial" w:hAnsi="Arial" w:cs="Arial"/>
          <w:sz w:val="32"/>
          <w:szCs w:val="28"/>
          <w:lang w:val="en-GB"/>
        </w:rPr>
        <w:t xml:space="preserve">Born in Brazil, </w:t>
      </w:r>
      <w:r w:rsidRPr="00D66681">
        <w:rPr>
          <w:rFonts w:ascii="Arial" w:hAnsi="Arial" w:cs="Arial"/>
          <w:b/>
          <w:bCs/>
          <w:sz w:val="32"/>
          <w:szCs w:val="28"/>
          <w:lang w:val="en-GB"/>
        </w:rPr>
        <w:t>Murilo Tanouye</w:t>
      </w:r>
      <w:r w:rsidRPr="00D66681">
        <w:rPr>
          <w:rFonts w:ascii="Arial" w:hAnsi="Arial" w:cs="Arial"/>
          <w:sz w:val="32"/>
          <w:szCs w:val="28"/>
          <w:lang w:val="en-GB"/>
        </w:rPr>
        <w:t xml:space="preserve"> began his musical career learning Bossa Nova and classical guitar from Renato </w:t>
      </w:r>
      <w:proofErr w:type="spellStart"/>
      <w:r w:rsidRPr="00D66681">
        <w:rPr>
          <w:rFonts w:ascii="Arial" w:hAnsi="Arial" w:cs="Arial"/>
          <w:sz w:val="32"/>
          <w:szCs w:val="28"/>
          <w:lang w:val="en-GB"/>
        </w:rPr>
        <w:t>Candro</w:t>
      </w:r>
      <w:proofErr w:type="spellEnd"/>
      <w:r w:rsidRPr="00D66681">
        <w:rPr>
          <w:rFonts w:ascii="Arial" w:hAnsi="Arial" w:cs="Arial"/>
          <w:sz w:val="32"/>
          <w:szCs w:val="28"/>
          <w:lang w:val="en-GB"/>
        </w:rPr>
        <w:t xml:space="preserve">, who introduced him to the guitar style of Brazilian legends such as Baden Powell, Joao Gilberto and </w:t>
      </w:r>
      <w:proofErr w:type="spellStart"/>
      <w:r w:rsidRPr="00D66681">
        <w:rPr>
          <w:rFonts w:ascii="Arial" w:hAnsi="Arial" w:cs="Arial"/>
          <w:sz w:val="32"/>
          <w:szCs w:val="28"/>
          <w:lang w:val="en-GB"/>
        </w:rPr>
        <w:t>Garoto</w:t>
      </w:r>
      <w:proofErr w:type="spellEnd"/>
      <w:r w:rsidRPr="00D66681">
        <w:rPr>
          <w:rFonts w:ascii="Arial" w:hAnsi="Arial" w:cs="Arial"/>
          <w:sz w:val="32"/>
          <w:szCs w:val="28"/>
          <w:lang w:val="en-GB"/>
        </w:rPr>
        <w:t xml:space="preserve">. </w:t>
      </w:r>
    </w:p>
    <w:p w14:paraId="069D6876" w14:textId="77777777" w:rsidR="00D66681" w:rsidRPr="00D66681" w:rsidRDefault="00D66681" w:rsidP="00D66681">
      <w:pPr>
        <w:rPr>
          <w:rFonts w:ascii="Arial" w:hAnsi="Arial" w:cs="Arial"/>
          <w:sz w:val="32"/>
          <w:szCs w:val="28"/>
          <w:lang w:val="en-GB"/>
        </w:rPr>
      </w:pPr>
    </w:p>
    <w:p w14:paraId="4C044EB3" w14:textId="77777777" w:rsidR="00D66681" w:rsidRDefault="00D66681" w:rsidP="00D66681">
      <w:pPr>
        <w:rPr>
          <w:rFonts w:ascii="Arial" w:hAnsi="Arial" w:cs="Arial"/>
          <w:sz w:val="32"/>
          <w:szCs w:val="28"/>
          <w:lang w:val="en-GB"/>
        </w:rPr>
      </w:pPr>
      <w:r w:rsidRPr="00D66681">
        <w:rPr>
          <w:rFonts w:ascii="Arial" w:hAnsi="Arial" w:cs="Arial"/>
          <w:sz w:val="32"/>
          <w:szCs w:val="28"/>
          <w:lang w:val="en-GB"/>
        </w:rPr>
        <w:t xml:space="preserve">Murilo’s wide range of musical interests has led him to pursue creative collaborations in a variety of ensembles and musical contexts. Performing highlights include an opening show with Civilians for the Edward Sharpe and the Magnetic Zeroes’ Australian tour at FOX Studios, a collaboration with Japanese drumming ensemble </w:t>
      </w:r>
      <w:proofErr w:type="spellStart"/>
      <w:r w:rsidRPr="00D66681">
        <w:rPr>
          <w:rFonts w:ascii="Arial" w:hAnsi="Arial" w:cs="Arial"/>
          <w:sz w:val="32"/>
          <w:szCs w:val="28"/>
          <w:lang w:val="en-GB"/>
        </w:rPr>
        <w:t>TaikOz</w:t>
      </w:r>
      <w:proofErr w:type="spellEnd"/>
      <w:r w:rsidRPr="00D66681">
        <w:rPr>
          <w:rFonts w:ascii="Arial" w:hAnsi="Arial" w:cs="Arial"/>
          <w:sz w:val="32"/>
          <w:szCs w:val="28"/>
          <w:lang w:val="en-GB"/>
        </w:rPr>
        <w:t xml:space="preserve"> as guitarist and composer for the Urban Fusion concert series and a tour of Korea and Hong Kong with the award-winning dance company Legs </w:t>
      </w:r>
      <w:proofErr w:type="gramStart"/>
      <w:r w:rsidRPr="00D66681">
        <w:rPr>
          <w:rFonts w:ascii="Arial" w:hAnsi="Arial" w:cs="Arial"/>
          <w:sz w:val="32"/>
          <w:szCs w:val="28"/>
          <w:lang w:val="en-GB"/>
        </w:rPr>
        <w:t>On</w:t>
      </w:r>
      <w:proofErr w:type="gramEnd"/>
      <w:r w:rsidRPr="00D66681">
        <w:rPr>
          <w:rFonts w:ascii="Arial" w:hAnsi="Arial" w:cs="Arial"/>
          <w:sz w:val="32"/>
          <w:szCs w:val="28"/>
          <w:lang w:val="en-GB"/>
        </w:rPr>
        <w:t xml:space="preserve"> </w:t>
      </w:r>
      <w:proofErr w:type="gramStart"/>
      <w:r w:rsidRPr="00D66681">
        <w:rPr>
          <w:rFonts w:ascii="Arial" w:hAnsi="Arial" w:cs="Arial"/>
          <w:sz w:val="32"/>
          <w:szCs w:val="28"/>
          <w:lang w:val="en-GB"/>
        </w:rPr>
        <w:t>The</w:t>
      </w:r>
      <w:proofErr w:type="gramEnd"/>
      <w:r w:rsidRPr="00D66681">
        <w:rPr>
          <w:rFonts w:ascii="Arial" w:hAnsi="Arial" w:cs="Arial"/>
          <w:sz w:val="32"/>
          <w:szCs w:val="28"/>
          <w:lang w:val="en-GB"/>
        </w:rPr>
        <w:t xml:space="preserve"> Wall performing ‘Symphony’ by theatre composer Stefan Gregory.</w:t>
      </w:r>
    </w:p>
    <w:p w14:paraId="77955D8F" w14:textId="77777777" w:rsidR="00D66681" w:rsidRPr="00D66681" w:rsidRDefault="00D66681" w:rsidP="00D66681">
      <w:pPr>
        <w:rPr>
          <w:rFonts w:ascii="Arial" w:hAnsi="Arial" w:cs="Arial"/>
          <w:sz w:val="32"/>
          <w:szCs w:val="28"/>
          <w:lang w:val="en-GB"/>
        </w:rPr>
      </w:pPr>
    </w:p>
    <w:p w14:paraId="5C4C166C" w14:textId="77777777" w:rsidR="00D66681" w:rsidRDefault="00D66681" w:rsidP="00D66681">
      <w:pPr>
        <w:rPr>
          <w:rFonts w:ascii="Arial" w:hAnsi="Arial" w:cs="Arial"/>
          <w:sz w:val="32"/>
          <w:szCs w:val="28"/>
          <w:lang w:val="en-GB"/>
        </w:rPr>
      </w:pPr>
      <w:r w:rsidRPr="00D66681">
        <w:rPr>
          <w:rFonts w:ascii="Arial" w:hAnsi="Arial" w:cs="Arial"/>
          <w:sz w:val="32"/>
          <w:szCs w:val="28"/>
          <w:lang w:val="en-GB"/>
        </w:rPr>
        <w:t xml:space="preserve">Sydney-based violinist </w:t>
      </w:r>
      <w:r w:rsidRPr="00D66681">
        <w:rPr>
          <w:rFonts w:ascii="Arial" w:hAnsi="Arial" w:cs="Arial"/>
          <w:b/>
          <w:bCs/>
          <w:sz w:val="32"/>
          <w:szCs w:val="28"/>
          <w:lang w:val="en-GB"/>
        </w:rPr>
        <w:t>Julia Russoniello</w:t>
      </w:r>
      <w:r w:rsidRPr="00D66681">
        <w:rPr>
          <w:rFonts w:ascii="Arial" w:hAnsi="Arial" w:cs="Arial"/>
          <w:sz w:val="32"/>
          <w:szCs w:val="28"/>
          <w:lang w:val="en-GB"/>
        </w:rPr>
        <w:t xml:space="preserve"> specialises in historical performance with a particular interest in music of the late nineteenth and early twentieth centuries.</w:t>
      </w:r>
    </w:p>
    <w:p w14:paraId="1F7E88DA" w14:textId="77777777" w:rsidR="00D66681" w:rsidRPr="00D66681" w:rsidRDefault="00D66681" w:rsidP="00D66681">
      <w:pPr>
        <w:rPr>
          <w:rFonts w:ascii="Arial" w:hAnsi="Arial" w:cs="Arial"/>
          <w:sz w:val="32"/>
          <w:szCs w:val="28"/>
          <w:lang w:val="en-GB"/>
        </w:rPr>
      </w:pPr>
    </w:p>
    <w:p w14:paraId="6E050E90" w14:textId="77777777" w:rsidR="00D66681" w:rsidRDefault="00D66681" w:rsidP="00D66681">
      <w:pPr>
        <w:rPr>
          <w:rFonts w:ascii="Arial" w:hAnsi="Arial" w:cs="Arial"/>
          <w:sz w:val="32"/>
          <w:szCs w:val="28"/>
          <w:lang w:val="en-GB"/>
        </w:rPr>
      </w:pPr>
      <w:r w:rsidRPr="00D66681">
        <w:rPr>
          <w:rFonts w:ascii="Arial" w:hAnsi="Arial" w:cs="Arial"/>
          <w:sz w:val="32"/>
          <w:szCs w:val="28"/>
          <w:lang w:val="en-GB"/>
        </w:rPr>
        <w:t>Julia has performed with the Australian Romantic &amp; Classical Orchestra, Sydney Philharmonia Orchestra, Australian Brandenburg Orchestra, Salut! Baroque, Orchestra of the Antipodes, The Muffat Collective, Bach Akademie Australia, Australian Haydn Ensemble and has been recorded for live broadcast on ABC Classic and Fine Music 102.5.</w:t>
      </w:r>
    </w:p>
    <w:p w14:paraId="552B1113" w14:textId="77777777" w:rsidR="00D66681" w:rsidRPr="00D66681" w:rsidRDefault="00D66681" w:rsidP="00D66681">
      <w:pPr>
        <w:rPr>
          <w:rFonts w:ascii="Arial" w:hAnsi="Arial" w:cs="Arial"/>
          <w:sz w:val="32"/>
          <w:szCs w:val="28"/>
          <w:lang w:val="en-GB"/>
        </w:rPr>
      </w:pPr>
    </w:p>
    <w:p w14:paraId="530CA8A4" w14:textId="77777777" w:rsidR="00D66681" w:rsidRDefault="00D66681" w:rsidP="00D66681">
      <w:pPr>
        <w:rPr>
          <w:rFonts w:ascii="Arial" w:hAnsi="Arial" w:cs="Arial"/>
          <w:sz w:val="32"/>
          <w:szCs w:val="28"/>
          <w:lang w:val="en-GB"/>
        </w:rPr>
      </w:pPr>
      <w:r w:rsidRPr="00D66681">
        <w:rPr>
          <w:rFonts w:ascii="Arial" w:hAnsi="Arial" w:cs="Arial"/>
          <w:sz w:val="32"/>
          <w:szCs w:val="28"/>
          <w:lang w:val="en-GB"/>
        </w:rPr>
        <w:t xml:space="preserve">Julia’s project The Golden Age Quartet emulates the musical style of early twentieth-century icons such as Rudy </w:t>
      </w:r>
      <w:proofErr w:type="spellStart"/>
      <w:r w:rsidRPr="00D66681">
        <w:rPr>
          <w:rFonts w:ascii="Arial" w:hAnsi="Arial" w:cs="Arial"/>
          <w:sz w:val="32"/>
          <w:szCs w:val="28"/>
          <w:lang w:val="en-GB"/>
        </w:rPr>
        <w:t>Wiedoeft</w:t>
      </w:r>
      <w:proofErr w:type="spellEnd"/>
      <w:r w:rsidRPr="00D66681">
        <w:rPr>
          <w:rFonts w:ascii="Arial" w:hAnsi="Arial" w:cs="Arial"/>
          <w:sz w:val="32"/>
          <w:szCs w:val="28"/>
          <w:lang w:val="en-GB"/>
        </w:rPr>
        <w:t xml:space="preserve">, Daisy Kennedy and The Clive Amadio Quartet and has seen </w:t>
      </w:r>
      <w:r w:rsidRPr="00D66681">
        <w:rPr>
          <w:rFonts w:ascii="Arial" w:hAnsi="Arial" w:cs="Arial"/>
          <w:sz w:val="32"/>
          <w:szCs w:val="28"/>
          <w:lang w:val="en-GB"/>
        </w:rPr>
        <w:lastRenderedPageBreak/>
        <w:t>performances across Sydney with a debut album released in 2022.</w:t>
      </w:r>
    </w:p>
    <w:p w14:paraId="20668E03" w14:textId="77777777" w:rsidR="00D66681" w:rsidRPr="00D66681" w:rsidRDefault="00D66681" w:rsidP="00D66681">
      <w:pPr>
        <w:rPr>
          <w:rFonts w:ascii="Arial" w:hAnsi="Arial" w:cs="Arial"/>
          <w:sz w:val="32"/>
          <w:szCs w:val="28"/>
          <w:lang w:val="en-GB"/>
        </w:rPr>
      </w:pPr>
    </w:p>
    <w:p w14:paraId="41FAF345" w14:textId="27AE7EDC" w:rsidR="00D66681" w:rsidRPr="00D66681" w:rsidRDefault="00D66681" w:rsidP="00D66681">
      <w:pPr>
        <w:rPr>
          <w:rFonts w:ascii="Arial" w:hAnsi="Arial" w:cs="Arial"/>
          <w:sz w:val="32"/>
          <w:szCs w:val="28"/>
          <w:lang w:val="en-GB"/>
        </w:rPr>
      </w:pPr>
      <w:r w:rsidRPr="00D66681">
        <w:rPr>
          <w:rFonts w:ascii="Arial" w:hAnsi="Arial" w:cs="Arial"/>
          <w:sz w:val="32"/>
          <w:szCs w:val="28"/>
          <w:lang w:val="en-GB"/>
        </w:rPr>
        <w:t>Julia is a recent National Archives of Australia postgraduate fellow and her research into Australian performing practices has been published in Musicology Australia.</w:t>
      </w:r>
    </w:p>
    <w:p w14:paraId="08AAC8AF" w14:textId="7ABA9557" w:rsidR="008C2618" w:rsidRPr="00197EAB" w:rsidRDefault="008C2618" w:rsidP="00D66681">
      <w:pPr>
        <w:rPr>
          <w:rFonts w:ascii="Arial" w:hAnsi="Arial" w:cs="Arial"/>
          <w:sz w:val="32"/>
          <w:szCs w:val="28"/>
          <w:lang w:val="en-GB"/>
        </w:rPr>
      </w:pPr>
    </w:p>
    <w:sectPr w:rsidR="008C2618" w:rsidRPr="00197EAB" w:rsidSect="00571137">
      <w:headerReference w:type="first" r:id="rId11"/>
      <w:pgSz w:w="11900" w:h="16840"/>
      <w:pgMar w:top="2325" w:right="1440" w:bottom="198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34F9AC" w14:textId="77777777" w:rsidR="00712E72" w:rsidRDefault="00712E72" w:rsidP="00AC2E34">
      <w:r>
        <w:separator/>
      </w:r>
    </w:p>
  </w:endnote>
  <w:endnote w:type="continuationSeparator" w:id="0">
    <w:p w14:paraId="22B738FB" w14:textId="77777777" w:rsidR="00712E72" w:rsidRDefault="00712E72" w:rsidP="00AC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he Future">
    <w:panose1 w:val="020B0503060202060203"/>
    <w:charset w:val="4D"/>
    <w:family w:val="swiss"/>
    <w:notTrueType/>
    <w:pitch w:val="variable"/>
    <w:sig w:usb0="00000007" w:usb1="10000001" w:usb2="00000000" w:usb3="00000000" w:csb0="00000193" w:csb1="00000000"/>
  </w:font>
  <w:font w:name="The Future Medium">
    <w:panose1 w:val="020B0603060202060203"/>
    <w:charset w:val="4D"/>
    <w:family w:val="swiss"/>
    <w:pitch w:val="variable"/>
    <w:sig w:usb0="00000007" w:usb1="10000001" w:usb2="00000000" w:usb3="00000000" w:csb0="00000193" w:csb1="00000000"/>
  </w:font>
  <w:font w:name="The Future Light">
    <w:panose1 w:val="020B0303060202060203"/>
    <w:charset w:val="4D"/>
    <w:family w:val="swiss"/>
    <w:notTrueType/>
    <w:pitch w:val="variable"/>
    <w:sig w:usb0="00000007" w:usb1="10000001"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8C581B" w14:textId="77777777" w:rsidR="00712E72" w:rsidRDefault="00712E72" w:rsidP="00AC2E34">
      <w:r>
        <w:separator/>
      </w:r>
    </w:p>
  </w:footnote>
  <w:footnote w:type="continuationSeparator" w:id="0">
    <w:p w14:paraId="4155B144" w14:textId="77777777" w:rsidR="00712E72" w:rsidRDefault="00712E72" w:rsidP="00AC2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54BBA2" w14:textId="2A52F0D0" w:rsidR="00AC2E34" w:rsidRDefault="00AC2E34">
    <w:pPr>
      <w:pStyle w:val="Header"/>
    </w:pPr>
    <w:r w:rsidRPr="00392456">
      <w:rPr>
        <w:rFonts w:ascii="Arial" w:hAnsi="Arial" w:cs="Arial"/>
        <w:noProof/>
        <w:sz w:val="21"/>
        <w:szCs w:val="21"/>
      </w:rPr>
      <w:drawing>
        <wp:anchor distT="0" distB="0" distL="114300" distR="114300" simplePos="0" relativeHeight="251659264" behindDoc="1" locked="1" layoutInCell="1" allowOverlap="1" wp14:anchorId="4AED3627" wp14:editId="05772A57">
          <wp:simplePos x="0" y="0"/>
          <wp:positionH relativeFrom="page">
            <wp:posOffset>0</wp:posOffset>
          </wp:positionH>
          <wp:positionV relativeFrom="page">
            <wp:posOffset>8890</wp:posOffset>
          </wp:positionV>
          <wp:extent cx="7554595" cy="10677525"/>
          <wp:effectExtent l="0" t="0" r="190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4595" cy="10677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9B6658"/>
    <w:multiLevelType w:val="hybridMultilevel"/>
    <w:tmpl w:val="AB543F20"/>
    <w:lvl w:ilvl="0" w:tplc="9F1EE0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3C35E56"/>
    <w:multiLevelType w:val="hybridMultilevel"/>
    <w:tmpl w:val="D11A5B38"/>
    <w:lvl w:ilvl="0" w:tplc="030416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2413349">
    <w:abstractNumId w:val="0"/>
  </w:num>
  <w:num w:numId="2" w16cid:durableId="14156600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C79"/>
    <w:rsid w:val="00023C79"/>
    <w:rsid w:val="00044B67"/>
    <w:rsid w:val="00071CE5"/>
    <w:rsid w:val="00081CA6"/>
    <w:rsid w:val="00116321"/>
    <w:rsid w:val="0012443B"/>
    <w:rsid w:val="00197EAB"/>
    <w:rsid w:val="001B02CE"/>
    <w:rsid w:val="001B56ED"/>
    <w:rsid w:val="001F5054"/>
    <w:rsid w:val="00221AFA"/>
    <w:rsid w:val="00262A33"/>
    <w:rsid w:val="00311BB8"/>
    <w:rsid w:val="00392456"/>
    <w:rsid w:val="00392955"/>
    <w:rsid w:val="00393280"/>
    <w:rsid w:val="003975B4"/>
    <w:rsid w:val="003B2772"/>
    <w:rsid w:val="004019A8"/>
    <w:rsid w:val="00407BEF"/>
    <w:rsid w:val="004E40CC"/>
    <w:rsid w:val="00514304"/>
    <w:rsid w:val="00533EE1"/>
    <w:rsid w:val="005577C0"/>
    <w:rsid w:val="00571137"/>
    <w:rsid w:val="005B68E9"/>
    <w:rsid w:val="00641537"/>
    <w:rsid w:val="00684AC2"/>
    <w:rsid w:val="00703102"/>
    <w:rsid w:val="00712E72"/>
    <w:rsid w:val="0074340B"/>
    <w:rsid w:val="00750CD2"/>
    <w:rsid w:val="00757F5F"/>
    <w:rsid w:val="0076003F"/>
    <w:rsid w:val="007675FF"/>
    <w:rsid w:val="007C60BF"/>
    <w:rsid w:val="00805006"/>
    <w:rsid w:val="008115E0"/>
    <w:rsid w:val="008707FF"/>
    <w:rsid w:val="00883D63"/>
    <w:rsid w:val="008C2618"/>
    <w:rsid w:val="00926F53"/>
    <w:rsid w:val="009D61BF"/>
    <w:rsid w:val="009D7ED7"/>
    <w:rsid w:val="009F01EA"/>
    <w:rsid w:val="00A14D7B"/>
    <w:rsid w:val="00A40F01"/>
    <w:rsid w:val="00A951B0"/>
    <w:rsid w:val="00AB6DEA"/>
    <w:rsid w:val="00AC2E34"/>
    <w:rsid w:val="00B602E9"/>
    <w:rsid w:val="00B645AB"/>
    <w:rsid w:val="00BA05CA"/>
    <w:rsid w:val="00C03AE6"/>
    <w:rsid w:val="00C11D5F"/>
    <w:rsid w:val="00C53B1E"/>
    <w:rsid w:val="00C831E4"/>
    <w:rsid w:val="00CD72C3"/>
    <w:rsid w:val="00CE0AAD"/>
    <w:rsid w:val="00D03757"/>
    <w:rsid w:val="00D0609E"/>
    <w:rsid w:val="00D44426"/>
    <w:rsid w:val="00D65A7B"/>
    <w:rsid w:val="00D66681"/>
    <w:rsid w:val="00D74A15"/>
    <w:rsid w:val="00D96AC1"/>
    <w:rsid w:val="00E02075"/>
    <w:rsid w:val="00E47330"/>
    <w:rsid w:val="00E63D60"/>
    <w:rsid w:val="00EA1F72"/>
    <w:rsid w:val="00EC4E5F"/>
    <w:rsid w:val="00EC6051"/>
    <w:rsid w:val="00FF37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1CF6F"/>
  <w15:chartTrackingRefBased/>
  <w15:docId w15:val="{DCE95C42-3438-B945-B047-653FA971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A7B"/>
  </w:style>
  <w:style w:type="paragraph" w:styleId="Heading1">
    <w:name w:val="heading 1"/>
    <w:basedOn w:val="Normal"/>
    <w:next w:val="Normal"/>
    <w:link w:val="Heading1Char"/>
    <w:uiPriority w:val="9"/>
    <w:qFormat/>
    <w:rsid w:val="008C2618"/>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C2618"/>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C2618"/>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C2618"/>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C2618"/>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C2618"/>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C2618"/>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C2618"/>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C2618"/>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E34"/>
    <w:pPr>
      <w:tabs>
        <w:tab w:val="center" w:pos="4513"/>
        <w:tab w:val="right" w:pos="9026"/>
      </w:tabs>
    </w:pPr>
  </w:style>
  <w:style w:type="character" w:customStyle="1" w:styleId="HeaderChar">
    <w:name w:val="Header Char"/>
    <w:basedOn w:val="DefaultParagraphFont"/>
    <w:link w:val="Header"/>
    <w:uiPriority w:val="99"/>
    <w:rsid w:val="00AC2E34"/>
  </w:style>
  <w:style w:type="paragraph" w:styleId="Footer">
    <w:name w:val="footer"/>
    <w:basedOn w:val="Normal"/>
    <w:link w:val="FooterChar"/>
    <w:uiPriority w:val="99"/>
    <w:unhideWhenUsed/>
    <w:rsid w:val="00AC2E34"/>
    <w:pPr>
      <w:tabs>
        <w:tab w:val="center" w:pos="4513"/>
        <w:tab w:val="right" w:pos="9026"/>
      </w:tabs>
    </w:pPr>
  </w:style>
  <w:style w:type="character" w:customStyle="1" w:styleId="FooterChar">
    <w:name w:val="Footer Char"/>
    <w:basedOn w:val="DefaultParagraphFont"/>
    <w:link w:val="Footer"/>
    <w:uiPriority w:val="99"/>
    <w:rsid w:val="00AC2E34"/>
  </w:style>
  <w:style w:type="paragraph" w:styleId="ListParagraph">
    <w:name w:val="List Paragraph"/>
    <w:basedOn w:val="Normal"/>
    <w:uiPriority w:val="34"/>
    <w:qFormat/>
    <w:rsid w:val="00C831E4"/>
    <w:pPr>
      <w:ind w:left="720"/>
      <w:contextualSpacing/>
    </w:pPr>
  </w:style>
  <w:style w:type="character" w:customStyle="1" w:styleId="Heading1Char">
    <w:name w:val="Heading 1 Char"/>
    <w:basedOn w:val="DefaultParagraphFont"/>
    <w:link w:val="Heading1"/>
    <w:uiPriority w:val="9"/>
    <w:rsid w:val="008C2618"/>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8C2618"/>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8C2618"/>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8C2618"/>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8C2618"/>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8C2618"/>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8C2618"/>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8C2618"/>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8C2618"/>
    <w:rPr>
      <w:rFonts w:eastAsiaTheme="majorEastAsia" w:cstheme="majorBidi"/>
      <w:color w:val="272727" w:themeColor="text1" w:themeTint="D8"/>
      <w:kern w:val="2"/>
      <w14:ligatures w14:val="standardContextual"/>
    </w:rPr>
  </w:style>
  <w:style w:type="table" w:styleId="TableGrid">
    <w:name w:val="Table Grid"/>
    <w:basedOn w:val="TableNormal"/>
    <w:uiPriority w:val="59"/>
    <w:rsid w:val="008C26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basedOn w:val="Normal"/>
    <w:uiPriority w:val="99"/>
    <w:rsid w:val="008C2618"/>
    <w:pPr>
      <w:suppressAutoHyphens/>
      <w:autoSpaceDE w:val="0"/>
      <w:autoSpaceDN w:val="0"/>
      <w:adjustRightInd w:val="0"/>
      <w:spacing w:after="113" w:line="206" w:lineRule="atLeast"/>
      <w:textAlignment w:val="center"/>
    </w:pPr>
    <w:rPr>
      <w:rFonts w:ascii="The Future" w:hAnsi="The Future" w:cs="The Future"/>
      <w:color w:val="000000"/>
      <w:spacing w:val="-1"/>
      <w:sz w:val="17"/>
      <w:szCs w:val="17"/>
      <w:lang w:val="en-GB"/>
      <w14:ligatures w14:val="standardContextual"/>
    </w:rPr>
  </w:style>
  <w:style w:type="paragraph" w:customStyle="1" w:styleId="BasicParagraph">
    <w:name w:val="[Basic Paragraph]"/>
    <w:basedOn w:val="Normal"/>
    <w:uiPriority w:val="99"/>
    <w:rsid w:val="008C2618"/>
    <w:pPr>
      <w:suppressAutoHyphens/>
      <w:autoSpaceDE w:val="0"/>
      <w:autoSpaceDN w:val="0"/>
      <w:adjustRightInd w:val="0"/>
      <w:spacing w:line="288" w:lineRule="auto"/>
      <w:textAlignment w:val="center"/>
    </w:pPr>
    <w:rPr>
      <w:rFonts w:ascii="The Future" w:hAnsi="The Future" w:cs="The Future"/>
      <w:color w:val="000000"/>
      <w:lang w:val="en-GB"/>
      <w14:ligatures w14:val="standardContextual"/>
    </w:rPr>
  </w:style>
  <w:style w:type="paragraph" w:styleId="Title">
    <w:name w:val="Title"/>
    <w:basedOn w:val="Normal"/>
    <w:next w:val="Normal"/>
    <w:link w:val="TitleChar"/>
    <w:uiPriority w:val="10"/>
    <w:qFormat/>
    <w:rsid w:val="008C261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C261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8C2618"/>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C2618"/>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8C2618"/>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C2618"/>
    <w:rPr>
      <w:i/>
      <w:iCs/>
      <w:color w:val="404040" w:themeColor="text1" w:themeTint="BF"/>
      <w:kern w:val="2"/>
      <w14:ligatures w14:val="standardContextual"/>
    </w:rPr>
  </w:style>
  <w:style w:type="character" w:styleId="IntenseEmphasis">
    <w:name w:val="Intense Emphasis"/>
    <w:basedOn w:val="DefaultParagraphFont"/>
    <w:uiPriority w:val="21"/>
    <w:qFormat/>
    <w:rsid w:val="008C2618"/>
    <w:rPr>
      <w:i/>
      <w:iCs/>
      <w:color w:val="2F5496" w:themeColor="accent1" w:themeShade="BF"/>
    </w:rPr>
  </w:style>
  <w:style w:type="paragraph" w:styleId="IntenseQuote">
    <w:name w:val="Intense Quote"/>
    <w:basedOn w:val="Normal"/>
    <w:next w:val="Normal"/>
    <w:link w:val="IntenseQuoteChar"/>
    <w:uiPriority w:val="30"/>
    <w:qFormat/>
    <w:rsid w:val="008C26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8C2618"/>
    <w:rPr>
      <w:i/>
      <w:iCs/>
      <w:color w:val="2F5496" w:themeColor="accent1" w:themeShade="BF"/>
      <w:kern w:val="2"/>
      <w14:ligatures w14:val="standardContextual"/>
    </w:rPr>
  </w:style>
  <w:style w:type="character" w:styleId="IntenseReference">
    <w:name w:val="Intense Reference"/>
    <w:basedOn w:val="DefaultParagraphFont"/>
    <w:uiPriority w:val="32"/>
    <w:qFormat/>
    <w:rsid w:val="008C2618"/>
    <w:rPr>
      <w:b/>
      <w:bCs/>
      <w:smallCaps/>
      <w:color w:val="2F5496" w:themeColor="accent1" w:themeShade="BF"/>
      <w:spacing w:val="5"/>
    </w:rPr>
  </w:style>
  <w:style w:type="paragraph" w:customStyle="1" w:styleId="ArtistlistingP3">
    <w:name w:val="Artist listing P3"/>
    <w:basedOn w:val="Normal"/>
    <w:uiPriority w:val="99"/>
    <w:rsid w:val="008C2618"/>
    <w:pPr>
      <w:suppressAutoHyphens/>
      <w:autoSpaceDE w:val="0"/>
      <w:autoSpaceDN w:val="0"/>
      <w:adjustRightInd w:val="0"/>
      <w:spacing w:before="40" w:after="40" w:line="200" w:lineRule="atLeast"/>
      <w:textAlignment w:val="center"/>
    </w:pPr>
    <w:rPr>
      <w:rFonts w:ascii="The Future Medium" w:hAnsi="The Future Medium" w:cs="The Future Medium"/>
      <w:color w:val="000000"/>
      <w:spacing w:val="16"/>
      <w:sz w:val="18"/>
      <w:szCs w:val="18"/>
      <w:lang w:val="en-GB"/>
      <w14:ligatures w14:val="standardContextual"/>
    </w:rPr>
  </w:style>
  <w:style w:type="paragraph" w:customStyle="1" w:styleId="FunctionlistingP3">
    <w:name w:val="Function listing P3"/>
    <w:basedOn w:val="Normal"/>
    <w:uiPriority w:val="99"/>
    <w:rsid w:val="008C2618"/>
    <w:pPr>
      <w:suppressAutoHyphens/>
      <w:autoSpaceDE w:val="0"/>
      <w:autoSpaceDN w:val="0"/>
      <w:adjustRightInd w:val="0"/>
      <w:spacing w:before="37" w:after="113" w:line="140" w:lineRule="atLeast"/>
      <w:textAlignment w:val="center"/>
    </w:pPr>
    <w:rPr>
      <w:rFonts w:ascii="The Future Light" w:hAnsi="The Future Light" w:cs="The Future Light"/>
      <w:color w:val="000000"/>
      <w:sz w:val="16"/>
      <w:szCs w:val="16"/>
      <w:lang w:val="en-GB"/>
      <w14:ligatures w14:val="standardContextual"/>
    </w:rPr>
  </w:style>
  <w:style w:type="paragraph" w:customStyle="1" w:styleId="AGENDACity">
    <w:name w:val="AGENDA: City"/>
    <w:basedOn w:val="Normal"/>
    <w:uiPriority w:val="99"/>
    <w:rsid w:val="008C2618"/>
    <w:pPr>
      <w:suppressAutoHyphens/>
      <w:autoSpaceDE w:val="0"/>
      <w:autoSpaceDN w:val="0"/>
      <w:adjustRightInd w:val="0"/>
      <w:spacing w:before="283" w:after="23" w:line="216" w:lineRule="atLeast"/>
      <w:textAlignment w:val="center"/>
    </w:pPr>
    <w:rPr>
      <w:rFonts w:ascii="The Future Medium" w:hAnsi="The Future Medium" w:cs="The Future Medium"/>
      <w:color w:val="2B4CFF"/>
      <w:spacing w:val="28"/>
      <w:sz w:val="14"/>
      <w:szCs w:val="14"/>
      <w:lang w:val="en-GB"/>
      <w14:ligatures w14:val="standardContextual"/>
    </w:rPr>
  </w:style>
  <w:style w:type="paragraph" w:customStyle="1" w:styleId="AGENDAVenue">
    <w:name w:val="AGENDA: Venue"/>
    <w:basedOn w:val="Normal"/>
    <w:uiPriority w:val="99"/>
    <w:rsid w:val="008C2618"/>
    <w:pPr>
      <w:suppressAutoHyphens/>
      <w:autoSpaceDE w:val="0"/>
      <w:autoSpaceDN w:val="0"/>
      <w:adjustRightInd w:val="0"/>
      <w:spacing w:after="14" w:line="160" w:lineRule="atLeast"/>
      <w:textAlignment w:val="center"/>
    </w:pPr>
    <w:rPr>
      <w:rFonts w:ascii="The Future Medium" w:hAnsi="The Future Medium" w:cs="The Future Medium"/>
      <w:caps/>
      <w:color w:val="000000"/>
      <w:spacing w:val="10"/>
      <w:sz w:val="14"/>
      <w:szCs w:val="14"/>
      <w:lang w:val="en-GB"/>
      <w14:ligatures w14:val="standardContextual"/>
    </w:rPr>
  </w:style>
  <w:style w:type="paragraph" w:customStyle="1" w:styleId="AGENDADate">
    <w:name w:val="AGENDA: Date"/>
    <w:basedOn w:val="Normal"/>
    <w:uiPriority w:val="99"/>
    <w:rsid w:val="008C2618"/>
    <w:pPr>
      <w:suppressAutoHyphens/>
      <w:autoSpaceDE w:val="0"/>
      <w:autoSpaceDN w:val="0"/>
      <w:adjustRightInd w:val="0"/>
      <w:spacing w:before="28" w:after="57" w:line="210" w:lineRule="atLeast"/>
      <w:ind w:left="142"/>
      <w:textAlignment w:val="center"/>
    </w:pPr>
    <w:rPr>
      <w:rFonts w:ascii="The Future" w:hAnsi="The Future" w:cs="The Future"/>
      <w:color w:val="000000"/>
      <w:spacing w:val="2"/>
      <w:sz w:val="16"/>
      <w:szCs w:val="16"/>
      <w:lang w:val="en-GB"/>
      <w14:ligatures w14:val="standardContextual"/>
    </w:rPr>
  </w:style>
  <w:style w:type="paragraph" w:customStyle="1" w:styleId="AGENDAABCClassic">
    <w:name w:val="AGENDA: ABC Classic"/>
    <w:basedOn w:val="AGENDAVenue"/>
    <w:uiPriority w:val="99"/>
    <w:rsid w:val="008C2618"/>
    <w:pPr>
      <w:spacing w:after="57"/>
      <w:ind w:left="170"/>
    </w:pPr>
    <w:rPr>
      <w:rFonts w:ascii="The Future Light" w:hAnsi="The Future Light" w:cs="The Future Light"/>
      <w:i/>
      <w:iCs/>
      <w:caps w:val="0"/>
      <w:spacing w:val="-1"/>
      <w:position w:val="2"/>
      <w:sz w:val="13"/>
      <w:szCs w:val="13"/>
    </w:rPr>
  </w:style>
  <w:style w:type="paragraph" w:customStyle="1" w:styleId="AGENDAPre-concerttalk">
    <w:name w:val="AGENDA: Pre-concert talk"/>
    <w:basedOn w:val="Normal"/>
    <w:uiPriority w:val="99"/>
    <w:rsid w:val="008C2618"/>
    <w:pPr>
      <w:tabs>
        <w:tab w:val="left" w:pos="300"/>
      </w:tabs>
      <w:suppressAutoHyphens/>
      <w:autoSpaceDE w:val="0"/>
      <w:autoSpaceDN w:val="0"/>
      <w:adjustRightInd w:val="0"/>
      <w:spacing w:before="40" w:line="288" w:lineRule="auto"/>
      <w:ind w:left="170"/>
      <w:textAlignment w:val="center"/>
    </w:pPr>
    <w:rPr>
      <w:rFonts w:ascii="The Future Light" w:hAnsi="The Future Light" w:cs="The Future Light"/>
      <w:color w:val="000000"/>
      <w:spacing w:val="-1"/>
      <w:position w:val="2"/>
      <w:sz w:val="14"/>
      <w:szCs w:val="14"/>
      <w:lang w:val="en-GB"/>
      <w14:ligatures w14:val="standardContextual"/>
    </w:rPr>
  </w:style>
  <w:style w:type="character" w:styleId="Hyperlink">
    <w:name w:val="Hyperlink"/>
    <w:basedOn w:val="DefaultParagraphFont"/>
    <w:uiPriority w:val="99"/>
    <w:unhideWhenUsed/>
    <w:rsid w:val="008C2618"/>
    <w:rPr>
      <w:color w:val="0563C1" w:themeColor="hyperlink"/>
      <w:u w:val="single"/>
    </w:rPr>
  </w:style>
  <w:style w:type="character" w:styleId="UnresolvedMention">
    <w:name w:val="Unresolved Mention"/>
    <w:basedOn w:val="DefaultParagraphFont"/>
    <w:uiPriority w:val="99"/>
    <w:semiHidden/>
    <w:unhideWhenUsed/>
    <w:rsid w:val="008C2618"/>
    <w:rPr>
      <w:color w:val="605E5C"/>
      <w:shd w:val="clear" w:color="auto" w:fill="E1DFDD"/>
    </w:rPr>
  </w:style>
  <w:style w:type="paragraph" w:customStyle="1" w:styleId="CustodiansnamesDonorListings">
    <w:name w:val="Custodians names (Donor Listings)"/>
    <w:basedOn w:val="Normal"/>
    <w:uiPriority w:val="99"/>
    <w:rsid w:val="008C2618"/>
    <w:pPr>
      <w:tabs>
        <w:tab w:val="left" w:pos="397"/>
      </w:tabs>
      <w:suppressAutoHyphens/>
      <w:autoSpaceDE w:val="0"/>
      <w:autoSpaceDN w:val="0"/>
      <w:adjustRightInd w:val="0"/>
      <w:spacing w:after="113" w:line="156" w:lineRule="atLeast"/>
      <w:textAlignment w:val="center"/>
    </w:pPr>
    <w:rPr>
      <w:rFonts w:ascii="The Future" w:hAnsi="The Future" w:cs="The Future"/>
      <w:color w:val="000000"/>
      <w:spacing w:val="-3"/>
      <w:sz w:val="13"/>
      <w:szCs w:val="13"/>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FC272B82F70B4CBC4078BB0655DABA" ma:contentTypeVersion="12" ma:contentTypeDescription="Create a new document." ma:contentTypeScope="" ma:versionID="dc10ac59ac8381d8cfefbdea85634a39">
  <xsd:schema xmlns:xsd="http://www.w3.org/2001/XMLSchema" xmlns:xs="http://www.w3.org/2001/XMLSchema" xmlns:p="http://schemas.microsoft.com/office/2006/metadata/properties" xmlns:ns2="1abf220a-4d9f-4346-9955-834a60d9725b" xmlns:ns3="29768f3d-c347-4fa7-9337-c9db504ee683" targetNamespace="http://schemas.microsoft.com/office/2006/metadata/properties" ma:root="true" ma:fieldsID="b27011f282ddddbc3942482564e72fef" ns2:_="" ns3:_="">
    <xsd:import namespace="1abf220a-4d9f-4346-9955-834a60d9725b"/>
    <xsd:import namespace="29768f3d-c347-4fa7-9337-c9db504ee6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f220a-4d9f-4346-9955-834a60d97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e26f985-8368-4406-8c57-2edc6749959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768f3d-c347-4fa7-9337-c9db504ee6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10966ea-edc9-440d-93a4-cc2b239fc01b}" ma:internalName="TaxCatchAll" ma:showField="CatchAllData" ma:web="29768f3d-c347-4fa7-9337-c9db504ee6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9768f3d-c347-4fa7-9337-c9db504ee683" xsi:nil="true"/>
    <lcf76f155ced4ddcb4097134ff3c332f xmlns="1abf220a-4d9f-4346-9955-834a60d9725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1E310D-D0BA-48B9-A31D-DF3F0988B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f220a-4d9f-4346-9955-834a60d9725b"/>
    <ds:schemaRef ds:uri="29768f3d-c347-4fa7-9337-c9db504ee6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714DE4-CDB4-404D-B156-338065552BD9}">
  <ds:schemaRefs>
    <ds:schemaRef ds:uri="http://schemas.microsoft.com/office/2006/metadata/properties"/>
    <ds:schemaRef ds:uri="http://schemas.microsoft.com/office/infopath/2007/PartnerControls"/>
    <ds:schemaRef ds:uri="29768f3d-c347-4fa7-9337-c9db504ee683"/>
    <ds:schemaRef ds:uri="1abf220a-4d9f-4346-9955-834a60d9725b"/>
  </ds:schemaRefs>
</ds:datastoreItem>
</file>

<file path=customXml/itemProps3.xml><?xml version="1.0" encoding="utf-8"?>
<ds:datastoreItem xmlns:ds="http://schemas.openxmlformats.org/officeDocument/2006/customXml" ds:itemID="{797B3230-A2BB-4D2D-BDE3-96A6EC5319CB}">
  <ds:schemaRefs>
    <ds:schemaRef ds:uri="http://schemas.openxmlformats.org/officeDocument/2006/bibliography"/>
  </ds:schemaRefs>
</ds:datastoreItem>
</file>

<file path=customXml/itemProps4.xml><?xml version="1.0" encoding="utf-8"?>
<ds:datastoreItem xmlns:ds="http://schemas.openxmlformats.org/officeDocument/2006/customXml" ds:itemID="{18F6D6F0-F7E1-42E0-A395-0E8338A503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NEW Corporate letterhead (A4)</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(A4)</dc:title>
  <dc:subject/>
  <dc:creator>Microsoft Office User</dc:creator>
  <cp:keywords/>
  <dc:description/>
  <cp:lastModifiedBy>Yuri Huijg</cp:lastModifiedBy>
  <cp:revision>4</cp:revision>
  <dcterms:created xsi:type="dcterms:W3CDTF">2026-02-04T05:46:00Z</dcterms:created>
  <dcterms:modified xsi:type="dcterms:W3CDTF">2026-09-15T05:51:00Z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0x010100E2FC272B82F70B4CBC4078BB0655DABA</vt:lpwstr>
  </property>
  <property fmtid="{D5CDD505-2E9C-101B-9397-08002B2CF9AE}" pid="3" name="MediaServiceImageTags">
    <vt:lpwstr/>
  </property>
</Properties>
</file>