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413D5" w14:textId="2569DF8E" w:rsidR="00ED202B" w:rsidRDefault="00000000">
      <w:pPr>
        <w:pStyle w:val="Heading1"/>
      </w:pPr>
      <w:r>
        <w:t>Job Description – Qld Administration Coordinator</w:t>
      </w:r>
    </w:p>
    <w:p w14:paraId="2F39BB48" w14:textId="77777777" w:rsidR="00ED202B" w:rsidRPr="00F20E72" w:rsidRDefault="00000000">
      <w:pPr>
        <w:pStyle w:val="Heading2"/>
        <w:rPr>
          <w:color w:val="auto"/>
        </w:rPr>
      </w:pPr>
      <w:r w:rsidRPr="00F20E72">
        <w:rPr>
          <w:color w:val="auto"/>
        </w:rPr>
        <w:t>Job Details</w:t>
      </w:r>
    </w:p>
    <w:p w14:paraId="54D27805" w14:textId="69B21523" w:rsidR="00ED202B" w:rsidRDefault="00000000">
      <w:pPr>
        <w:pStyle w:val="ListBullet"/>
      </w:pPr>
      <w:r>
        <w:t>Job Title: Qld Administration Coordinator</w:t>
      </w:r>
    </w:p>
    <w:p w14:paraId="295340DE" w14:textId="77777777" w:rsidR="00ED202B" w:rsidRDefault="00000000">
      <w:pPr>
        <w:pStyle w:val="ListBullet"/>
      </w:pPr>
      <w:r>
        <w:t>Reports to: Qld State Manager</w:t>
      </w:r>
    </w:p>
    <w:p w14:paraId="79EC5172" w14:textId="77777777" w:rsidR="00ED202B" w:rsidRDefault="00000000">
      <w:pPr>
        <w:pStyle w:val="ListBullet"/>
      </w:pPr>
      <w:r>
        <w:t>Location: Brisbane, Meanjin, on Turrbal and Yuggera country</w:t>
      </w:r>
    </w:p>
    <w:p w14:paraId="79FD8995" w14:textId="77777777" w:rsidR="00ED202B" w:rsidRDefault="00000000">
      <w:pPr>
        <w:pStyle w:val="ListBullet"/>
      </w:pPr>
      <w:r>
        <w:t>Appointment type: Permanent Part Time (0.6FTE) – hybrid &amp; flexible working arrangements available</w:t>
      </w:r>
    </w:p>
    <w:p w14:paraId="0E940D0C" w14:textId="77777777" w:rsidR="00ED202B" w:rsidRDefault="00000000">
      <w:pPr>
        <w:pStyle w:val="ListBullet"/>
      </w:pPr>
      <w:r>
        <w:t>Salary: $34,000 base + super (0.6 of $56,000 FTE)</w:t>
      </w:r>
    </w:p>
    <w:p w14:paraId="60C538D5" w14:textId="77777777" w:rsidR="00ED202B" w:rsidRPr="00F20E72" w:rsidRDefault="00000000">
      <w:pPr>
        <w:pStyle w:val="Heading2"/>
        <w:rPr>
          <w:color w:val="auto"/>
        </w:rPr>
      </w:pPr>
      <w:r w:rsidRPr="00F20E72">
        <w:rPr>
          <w:color w:val="auto"/>
        </w:rPr>
        <w:t>Our Vision</w:t>
      </w:r>
    </w:p>
    <w:p w14:paraId="09223B6B" w14:textId="77777777" w:rsidR="00ED202B" w:rsidRDefault="00000000">
      <w:pPr>
        <w:pStyle w:val="ListBullet"/>
      </w:pPr>
      <w:r>
        <w:t>A music-rich future for all Australians.</w:t>
      </w:r>
    </w:p>
    <w:p w14:paraId="014E2AE7" w14:textId="77777777" w:rsidR="00ED202B" w:rsidRPr="00F20E72" w:rsidRDefault="00000000">
      <w:pPr>
        <w:pStyle w:val="Heading2"/>
        <w:rPr>
          <w:color w:val="auto"/>
        </w:rPr>
      </w:pPr>
      <w:r w:rsidRPr="00F20E72">
        <w:rPr>
          <w:color w:val="auto"/>
        </w:rPr>
        <w:t>Our Purpose</w:t>
      </w:r>
    </w:p>
    <w:p w14:paraId="2ED087C8" w14:textId="77777777" w:rsidR="00ED202B" w:rsidRDefault="00000000">
      <w:pPr>
        <w:pStyle w:val="ListBullet"/>
      </w:pPr>
      <w:r>
        <w:t>To connect all Australians to powerful music which awakens the spirit.</w:t>
      </w:r>
    </w:p>
    <w:p w14:paraId="10F5CF6A" w14:textId="77777777" w:rsidR="00ED202B" w:rsidRPr="00F20E72" w:rsidRDefault="00000000">
      <w:pPr>
        <w:pStyle w:val="Heading2"/>
        <w:rPr>
          <w:color w:val="auto"/>
        </w:rPr>
      </w:pPr>
      <w:r w:rsidRPr="00F20E72">
        <w:rPr>
          <w:color w:val="auto"/>
        </w:rPr>
        <w:t>Our Mission</w:t>
      </w:r>
    </w:p>
    <w:p w14:paraId="4122C6A0" w14:textId="77777777" w:rsidR="00ED202B" w:rsidRDefault="00000000">
      <w:pPr>
        <w:pStyle w:val="ListBullet"/>
      </w:pPr>
      <w:r>
        <w:t>With chamber music at our core, Musica Viva Australia creates memorable musical experiences for audiences and musicians at every stage of development.</w:t>
      </w:r>
    </w:p>
    <w:p w14:paraId="6E2AB14A" w14:textId="77777777" w:rsidR="00ED202B" w:rsidRPr="00F20E72" w:rsidRDefault="00000000">
      <w:pPr>
        <w:pStyle w:val="Heading2"/>
        <w:rPr>
          <w:color w:val="auto"/>
        </w:rPr>
      </w:pPr>
      <w:r w:rsidRPr="00F20E72">
        <w:rPr>
          <w:color w:val="auto"/>
        </w:rPr>
        <w:t>About the Role</w:t>
      </w:r>
    </w:p>
    <w:p w14:paraId="76E05F36" w14:textId="77777777" w:rsidR="00ED202B" w:rsidRDefault="00000000">
      <w:pPr>
        <w:pStyle w:val="ListBullet"/>
      </w:pPr>
      <w:r>
        <w:t>This position reports to the QLD State Manager and works closely with the QLD State Coordinator.</w:t>
      </w:r>
    </w:p>
    <w:p w14:paraId="18B19A39" w14:textId="77777777" w:rsidR="00ED202B" w:rsidRDefault="00000000">
      <w:pPr>
        <w:pStyle w:val="ListBullet"/>
      </w:pPr>
      <w:r>
        <w:t>The team represents Musica Viva Australia (MVA) in Queensland and builds relationships with teachers, subscribers, donors, artists and stakeholders.</w:t>
      </w:r>
    </w:p>
    <w:p w14:paraId="70763D11" w14:textId="77777777" w:rsidR="00ED202B" w:rsidRPr="00F20E72" w:rsidRDefault="00000000">
      <w:pPr>
        <w:pStyle w:val="Heading2"/>
        <w:rPr>
          <w:color w:val="auto"/>
        </w:rPr>
      </w:pPr>
      <w:r w:rsidRPr="00F20E72">
        <w:rPr>
          <w:color w:val="auto"/>
        </w:rPr>
        <w:t>Responsibilities</w:t>
      </w:r>
    </w:p>
    <w:p w14:paraId="0311B682" w14:textId="77777777" w:rsidR="00ED202B" w:rsidRDefault="00000000">
      <w:pPr>
        <w:pStyle w:val="ListBullet"/>
      </w:pPr>
      <w:r>
        <w:t>Provide logistical and operational support for Musica Viva concerts in Queensland.</w:t>
      </w:r>
    </w:p>
    <w:p w14:paraId="59933A1E" w14:textId="77777777" w:rsidR="00ED202B" w:rsidRDefault="00000000">
      <w:pPr>
        <w:pStyle w:val="ListBullet"/>
      </w:pPr>
      <w:r>
        <w:t>Coordinate state-based MVAIS telemarketing activity.</w:t>
      </w:r>
    </w:p>
    <w:p w14:paraId="00298724" w14:textId="77777777" w:rsidR="00ED202B" w:rsidRDefault="00000000">
      <w:pPr>
        <w:pStyle w:val="ListBullet"/>
      </w:pPr>
      <w:r>
        <w:t>Communicate with schools via phone and email.</w:t>
      </w:r>
    </w:p>
    <w:p w14:paraId="54322C52" w14:textId="77777777" w:rsidR="00ED202B" w:rsidRDefault="00000000">
      <w:pPr>
        <w:pStyle w:val="ListBullet"/>
      </w:pPr>
      <w:r>
        <w:t>Coordinate concert invitations and manage RSVPs.</w:t>
      </w:r>
    </w:p>
    <w:p w14:paraId="23DB2121" w14:textId="77777777" w:rsidR="00ED202B" w:rsidRDefault="00000000">
      <w:pPr>
        <w:pStyle w:val="ListBullet"/>
      </w:pPr>
      <w:r>
        <w:t>Update CRM (Tessitura).</w:t>
      </w:r>
    </w:p>
    <w:p w14:paraId="2892C0F6" w14:textId="77777777" w:rsidR="00ED202B" w:rsidRDefault="00000000">
      <w:pPr>
        <w:pStyle w:val="ListBullet"/>
      </w:pPr>
      <w:r>
        <w:t>Process school bookings and assist with invoices.</w:t>
      </w:r>
    </w:p>
    <w:p w14:paraId="21016C45" w14:textId="77777777" w:rsidR="00ED202B" w:rsidRDefault="00000000">
      <w:pPr>
        <w:pStyle w:val="ListBullet"/>
      </w:pPr>
      <w:r>
        <w:t>Provide general office administration support.</w:t>
      </w:r>
    </w:p>
    <w:p w14:paraId="4EA350CF" w14:textId="77777777" w:rsidR="00ED202B" w:rsidRDefault="00000000">
      <w:pPr>
        <w:pStyle w:val="ListBullet"/>
      </w:pPr>
      <w:r>
        <w:t>Assist with event coordination.</w:t>
      </w:r>
    </w:p>
    <w:p w14:paraId="6A5FE273" w14:textId="77777777" w:rsidR="00ED202B" w:rsidRDefault="00000000">
      <w:pPr>
        <w:pStyle w:val="ListBullet"/>
      </w:pPr>
      <w:r>
        <w:t>Collate data for budget reporting and funding acquittals.</w:t>
      </w:r>
    </w:p>
    <w:p w14:paraId="7B7F3A07" w14:textId="77777777" w:rsidR="00ED202B" w:rsidRPr="00F20E72" w:rsidRDefault="00000000">
      <w:pPr>
        <w:pStyle w:val="Heading2"/>
        <w:rPr>
          <w:color w:val="auto"/>
        </w:rPr>
      </w:pPr>
      <w:r w:rsidRPr="00F20E72">
        <w:rPr>
          <w:color w:val="auto"/>
        </w:rPr>
        <w:t>Organisational Responsibilities</w:t>
      </w:r>
    </w:p>
    <w:p w14:paraId="5AE22018" w14:textId="77777777" w:rsidR="00ED202B" w:rsidRDefault="00000000">
      <w:pPr>
        <w:pStyle w:val="ListBullet"/>
      </w:pPr>
      <w:r>
        <w:t>Maintain healthy working relationships.</w:t>
      </w:r>
    </w:p>
    <w:p w14:paraId="2FF614CF" w14:textId="77777777" w:rsidR="00ED202B" w:rsidRDefault="00000000">
      <w:pPr>
        <w:pStyle w:val="ListBullet"/>
      </w:pPr>
      <w:r>
        <w:t>Attend required meetings.</w:t>
      </w:r>
    </w:p>
    <w:p w14:paraId="0E8905BF" w14:textId="77777777" w:rsidR="00ED202B" w:rsidRDefault="00000000">
      <w:pPr>
        <w:pStyle w:val="ListBullet"/>
      </w:pPr>
      <w:r>
        <w:t>Contribute to quality improvement initiatives.</w:t>
      </w:r>
    </w:p>
    <w:p w14:paraId="39AE1ADF" w14:textId="77777777" w:rsidR="00ED202B" w:rsidRDefault="00000000">
      <w:pPr>
        <w:pStyle w:val="ListBullet"/>
      </w:pPr>
      <w:r>
        <w:lastRenderedPageBreak/>
        <w:t>Participate in professional development activities.</w:t>
      </w:r>
    </w:p>
    <w:p w14:paraId="6749B679" w14:textId="77777777" w:rsidR="00ED202B" w:rsidRDefault="00000000">
      <w:pPr>
        <w:pStyle w:val="ListBullet"/>
      </w:pPr>
      <w:r>
        <w:t>Follow workplace health and safety practices.</w:t>
      </w:r>
    </w:p>
    <w:p w14:paraId="11EA3B84" w14:textId="77777777" w:rsidR="00ED202B" w:rsidRDefault="00000000">
      <w:pPr>
        <w:pStyle w:val="ListBullet"/>
      </w:pPr>
      <w:r>
        <w:t>Hold a valid Working with Children Check.</w:t>
      </w:r>
    </w:p>
    <w:p w14:paraId="61F9FE95" w14:textId="77777777" w:rsidR="00ED202B" w:rsidRDefault="00000000">
      <w:pPr>
        <w:pStyle w:val="ListBullet"/>
      </w:pPr>
      <w:r>
        <w:t>Maintain ethical, confidential and culturally respectful conduct.</w:t>
      </w:r>
    </w:p>
    <w:p w14:paraId="4EA88CD8" w14:textId="77777777" w:rsidR="00ED202B" w:rsidRDefault="00000000">
      <w:pPr>
        <w:pStyle w:val="ListBullet"/>
      </w:pPr>
      <w:r>
        <w:t>Adhere to workplace policies.</w:t>
      </w:r>
    </w:p>
    <w:p w14:paraId="333017D5" w14:textId="77777777" w:rsidR="00ED202B" w:rsidRDefault="00000000">
      <w:pPr>
        <w:pStyle w:val="ListBullet"/>
      </w:pPr>
      <w:r>
        <w:t>Support the organisation’s wellbeing and reputation.</w:t>
      </w:r>
    </w:p>
    <w:p w14:paraId="570F064B" w14:textId="77777777" w:rsidR="00ED202B" w:rsidRPr="00F20E72" w:rsidRDefault="00000000">
      <w:pPr>
        <w:pStyle w:val="Heading2"/>
        <w:rPr>
          <w:color w:val="auto"/>
        </w:rPr>
      </w:pPr>
      <w:r w:rsidRPr="00F20E72">
        <w:rPr>
          <w:color w:val="auto"/>
        </w:rPr>
        <w:t>Knowledge, Skills, Qualifications &amp; Abilities</w:t>
      </w:r>
    </w:p>
    <w:p w14:paraId="767142C2" w14:textId="77777777" w:rsidR="00ED202B" w:rsidRDefault="00000000">
      <w:pPr>
        <w:pStyle w:val="ListBullet"/>
      </w:pPr>
      <w:r>
        <w:t>Strong communication and customer service skills.</w:t>
      </w:r>
    </w:p>
    <w:p w14:paraId="721B12AC" w14:textId="77777777" w:rsidR="00ED202B" w:rsidRDefault="00000000">
      <w:pPr>
        <w:pStyle w:val="ListBullet"/>
      </w:pPr>
      <w:r>
        <w:t>Ability to work independently and in a team.</w:t>
      </w:r>
    </w:p>
    <w:p w14:paraId="13A8369D" w14:textId="77777777" w:rsidR="00ED202B" w:rsidRDefault="00000000">
      <w:pPr>
        <w:pStyle w:val="ListBullet"/>
      </w:pPr>
      <w:r>
        <w:t>Good administrative skills and attention to detail.</w:t>
      </w:r>
    </w:p>
    <w:p w14:paraId="3743EEB1" w14:textId="77777777" w:rsidR="00ED202B" w:rsidRDefault="00000000">
      <w:pPr>
        <w:pStyle w:val="ListBullet"/>
      </w:pPr>
      <w:r>
        <w:t>Ability to follow processes accurately.</w:t>
      </w:r>
    </w:p>
    <w:p w14:paraId="4428C4FB" w14:textId="77777777" w:rsidR="00ED202B" w:rsidRDefault="00000000">
      <w:pPr>
        <w:pStyle w:val="ListBullet"/>
      </w:pPr>
      <w:r>
        <w:t>Ability to interpret data for planning and improvement.</w:t>
      </w:r>
    </w:p>
    <w:p w14:paraId="6B19B25D" w14:textId="77777777" w:rsidR="00ED202B" w:rsidRDefault="00000000">
      <w:pPr>
        <w:pStyle w:val="ListBullet"/>
      </w:pPr>
      <w:r>
        <w:t>Flexible availability including some travel.</w:t>
      </w:r>
    </w:p>
    <w:p w14:paraId="53DC8A2D" w14:textId="77777777" w:rsidR="00ED202B" w:rsidRDefault="00000000">
      <w:pPr>
        <w:pStyle w:val="ListBullet"/>
      </w:pPr>
      <w:r>
        <w:t>CRM experience (Tessitura or similar) desirable.</w:t>
      </w:r>
    </w:p>
    <w:p w14:paraId="4EADCBDF" w14:textId="77777777" w:rsidR="00ED202B" w:rsidRDefault="00000000">
      <w:pPr>
        <w:pStyle w:val="ListBullet"/>
      </w:pPr>
      <w:r>
        <w:t>Presentable with passion for arts and education.</w:t>
      </w:r>
    </w:p>
    <w:p w14:paraId="7C72F696" w14:textId="77777777" w:rsidR="00ED202B" w:rsidRDefault="00000000">
      <w:pPr>
        <w:pStyle w:val="ListBullet"/>
      </w:pPr>
      <w:r>
        <w:t>Understanding of arts and education sectors in Queensland desirable.</w:t>
      </w:r>
    </w:p>
    <w:p w14:paraId="616ACAC2" w14:textId="77777777" w:rsidR="00ED202B" w:rsidRDefault="00000000">
      <w:pPr>
        <w:pStyle w:val="ListBullet"/>
      </w:pPr>
      <w:r>
        <w:t>Driver’s licence desirable.</w:t>
      </w:r>
    </w:p>
    <w:p w14:paraId="58F14E77" w14:textId="77777777" w:rsidR="00ED202B" w:rsidRPr="00F20E72" w:rsidRDefault="00000000">
      <w:pPr>
        <w:pStyle w:val="Heading2"/>
        <w:rPr>
          <w:color w:val="auto"/>
        </w:rPr>
      </w:pPr>
      <w:r w:rsidRPr="00F20E72">
        <w:rPr>
          <w:color w:val="auto"/>
        </w:rPr>
        <w:t>How to Apply</w:t>
      </w:r>
    </w:p>
    <w:p w14:paraId="3C5C0AD7" w14:textId="77777777" w:rsidR="00ED202B" w:rsidRDefault="00000000">
      <w:pPr>
        <w:pStyle w:val="ListBullet"/>
      </w:pPr>
      <w:r>
        <w:t>Send your resume and a maximum 2‑page cover letter addressing the selection criteria to jobs@musicaviva.com.au.</w:t>
      </w:r>
    </w:p>
    <w:p w14:paraId="3218AB41" w14:textId="77777777" w:rsidR="00ED202B" w:rsidRDefault="00000000">
      <w:pPr>
        <w:pStyle w:val="ListBullet"/>
      </w:pPr>
      <w:r>
        <w:t>Include the code QLDSAC26 and your full name in the email subject line.</w:t>
      </w:r>
    </w:p>
    <w:p w14:paraId="776EAB96" w14:textId="77777777" w:rsidR="00ED202B" w:rsidRDefault="00000000">
      <w:pPr>
        <w:pStyle w:val="ListBullet"/>
      </w:pPr>
      <w:r>
        <w:t>For enquiries: Paul McMahon (pmcmahon@musicaviva.com.au) or Jennifer McCleary (jmccleary@musicaviva.com.au).</w:t>
      </w:r>
    </w:p>
    <w:p w14:paraId="6BB98490" w14:textId="77777777" w:rsidR="00ED202B" w:rsidRDefault="00000000">
      <w:pPr>
        <w:pStyle w:val="ListBullet"/>
      </w:pPr>
      <w:r>
        <w:t>Applications close: 11 March 2026.</w:t>
      </w:r>
    </w:p>
    <w:sectPr w:rsidR="00ED20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4855415">
    <w:abstractNumId w:val="8"/>
  </w:num>
  <w:num w:numId="2" w16cid:durableId="1362898882">
    <w:abstractNumId w:val="6"/>
  </w:num>
  <w:num w:numId="3" w16cid:durableId="1348678063">
    <w:abstractNumId w:val="5"/>
  </w:num>
  <w:num w:numId="4" w16cid:durableId="1716081446">
    <w:abstractNumId w:val="4"/>
  </w:num>
  <w:num w:numId="5" w16cid:durableId="1970430231">
    <w:abstractNumId w:val="7"/>
  </w:num>
  <w:num w:numId="6" w16cid:durableId="1054816570">
    <w:abstractNumId w:val="3"/>
  </w:num>
  <w:num w:numId="7" w16cid:durableId="1948803794">
    <w:abstractNumId w:val="2"/>
  </w:num>
  <w:num w:numId="8" w16cid:durableId="242758614">
    <w:abstractNumId w:val="1"/>
  </w:num>
  <w:num w:numId="9" w16cid:durableId="34775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04F3"/>
    <w:rsid w:val="0015074B"/>
    <w:rsid w:val="001C5493"/>
    <w:rsid w:val="00230F61"/>
    <w:rsid w:val="0029639D"/>
    <w:rsid w:val="00326F90"/>
    <w:rsid w:val="00974F7C"/>
    <w:rsid w:val="00A039AD"/>
    <w:rsid w:val="00AA1D8D"/>
    <w:rsid w:val="00B35D7F"/>
    <w:rsid w:val="00B47730"/>
    <w:rsid w:val="00CB0664"/>
    <w:rsid w:val="00E5613A"/>
    <w:rsid w:val="00ED202B"/>
    <w:rsid w:val="00F20E72"/>
    <w:rsid w:val="00FC693F"/>
    <w:rsid w:val="00FE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56E30F"/>
  <w14:defaultImageDpi w14:val="300"/>
  <w15:docId w15:val="{51B747D5-0AF3-445B-BF3A-B5F53DB4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3A4500F9BF34EBFEB87CAD529ADA6" ma:contentTypeVersion="18" ma:contentTypeDescription="Create a new document." ma:contentTypeScope="" ma:versionID="96f2841dea714557c23ca9a7d4e64dd4">
  <xsd:schema xmlns:xsd="http://www.w3.org/2001/XMLSchema" xmlns:xs="http://www.w3.org/2001/XMLSchema" xmlns:p="http://schemas.microsoft.com/office/2006/metadata/properties" xmlns:ns2="06d12aac-3954-46a3-9448-0d55e43072a1" xmlns:ns3="e3ac54e2-71c0-41b4-b88b-3d8bfa6d79e3" targetNamespace="http://schemas.microsoft.com/office/2006/metadata/properties" ma:root="true" ma:fieldsID="aef27219c16504b2821e2496dee78a90" ns2:_="" ns3:_="">
    <xsd:import namespace="06d12aac-3954-46a3-9448-0d55e43072a1"/>
    <xsd:import namespace="e3ac54e2-71c0-41b4-b88b-3d8bfa6d7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12aac-3954-46a3-9448-0d55e4307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26f985-8368-4406-8c57-2edc67499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c54e2-71c0-41b4-b88b-3d8bfa6d79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d5a66d-5c70-4be8-a16f-b75ed185b259}" ma:internalName="TaxCatchAll" ma:showField="CatchAllData" ma:web="e3ac54e2-71c0-41b4-b88b-3d8bfa6d7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ac54e2-71c0-41b4-b88b-3d8bfa6d79e3" xsi:nil="true"/>
    <lcf76f155ced4ddcb4097134ff3c332f xmlns="06d12aac-3954-46a3-9448-0d55e43072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026FEC-09EA-4F58-BA89-FF9A85490556}"/>
</file>

<file path=customXml/itemProps3.xml><?xml version="1.0" encoding="utf-8"?>
<ds:datastoreItem xmlns:ds="http://schemas.openxmlformats.org/officeDocument/2006/customXml" ds:itemID="{1273E72E-2898-4EDE-9573-6CD313F5B0DE}"/>
</file>

<file path=customXml/itemProps4.xml><?xml version="1.0" encoding="utf-8"?>
<ds:datastoreItem xmlns:ds="http://schemas.openxmlformats.org/officeDocument/2006/customXml" ds:itemID="{5C758BF5-745E-4F5E-8B5D-766BE901B7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380</Words>
  <Characters>2283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Shubha Tewari</cp:lastModifiedBy>
  <cp:revision>8</cp:revision>
  <dcterms:created xsi:type="dcterms:W3CDTF">2013-12-23T23:15:00Z</dcterms:created>
  <dcterms:modified xsi:type="dcterms:W3CDTF">2026-02-18T04:43:00Z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0x0101008673A4500F9BF34EBFEB87CAD529ADA6</vt:lpwstr>
  </property>
</Properties>
</file>